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912" w:rsidRDefault="00826912" w:rsidP="008C67D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情報の概念を大きく変えた第</w:t>
      </w:r>
      <w:r>
        <w:rPr>
          <w:rFonts w:hint="eastAsia"/>
        </w:rPr>
        <w:t>1</w:t>
      </w:r>
      <w:r>
        <w:rPr>
          <w:rFonts w:hint="eastAsia"/>
        </w:rPr>
        <w:t>波が個人情報保護法とすれば、</w:t>
      </w:r>
      <w:r>
        <w:rPr>
          <w:rFonts w:hint="eastAsia"/>
        </w:rPr>
        <w:t>J-SOX</w:t>
      </w:r>
      <w:r>
        <w:rPr>
          <w:rFonts w:hint="eastAsia"/>
        </w:rPr>
        <w:t>法の施行は第</w:t>
      </w:r>
      <w:r>
        <w:rPr>
          <w:rFonts w:hint="eastAsia"/>
        </w:rPr>
        <w:t>2</w:t>
      </w:r>
      <w:r>
        <w:rPr>
          <w:rFonts w:hint="eastAsia"/>
        </w:rPr>
        <w:t>の波ということができるでしょう。</w:t>
      </w:r>
    </w:p>
    <w:p w:rsidR="00826912" w:rsidRDefault="00826912" w:rsidP="008C67DE">
      <w:pPr>
        <w:pStyle w:val="a3"/>
        <w:numPr>
          <w:ilvl w:val="0"/>
          <w:numId w:val="2"/>
        </w:numPr>
        <w:ind w:leftChars="0"/>
      </w:pPr>
      <w:r w:rsidRPr="00F570B9">
        <w:rPr>
          <w:rFonts w:hint="eastAsia"/>
        </w:rPr>
        <w:t>相次ぐ会計不祥事</w:t>
      </w:r>
      <w:r>
        <w:rPr>
          <w:rFonts w:hint="eastAsia"/>
        </w:rPr>
        <w:t>を受け米国で</w:t>
      </w:r>
      <w:r w:rsidRPr="00BF3A51">
        <w:rPr>
          <w:rFonts w:hint="eastAsia"/>
        </w:rPr>
        <w:t>SOX</w:t>
      </w:r>
      <w:r w:rsidRPr="00BF3A51">
        <w:rPr>
          <w:rFonts w:hint="eastAsia"/>
        </w:rPr>
        <w:t>法</w:t>
      </w:r>
      <w:r>
        <w:rPr>
          <w:rFonts w:hint="eastAsia"/>
        </w:rPr>
        <w:t>が制定され、その日本版として</w:t>
      </w:r>
      <w:r w:rsidRPr="00F570B9">
        <w:rPr>
          <w:rFonts w:hint="eastAsia"/>
        </w:rPr>
        <w:t>J</w:t>
      </w:r>
      <w:r>
        <w:rPr>
          <w:rFonts w:hint="eastAsia"/>
        </w:rPr>
        <w:t>-</w:t>
      </w:r>
      <w:r w:rsidRPr="00F570B9">
        <w:rPr>
          <w:rFonts w:hint="eastAsia"/>
        </w:rPr>
        <w:t>SOX</w:t>
      </w:r>
      <w:r w:rsidRPr="00F570B9">
        <w:rPr>
          <w:rFonts w:hint="eastAsia"/>
        </w:rPr>
        <w:t>法</w:t>
      </w:r>
      <w:r>
        <w:rPr>
          <w:rFonts w:hint="eastAsia"/>
        </w:rPr>
        <w:t>が</w:t>
      </w:r>
      <w:r>
        <w:rPr>
          <w:rFonts w:hint="eastAsia"/>
        </w:rPr>
        <w:t>2006</w:t>
      </w:r>
      <w:r>
        <w:rPr>
          <w:rFonts w:hint="eastAsia"/>
        </w:rPr>
        <w:t>年に制定。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月から開始されました。対象となる企業は</w:t>
      </w:r>
      <w:r w:rsidRPr="00F570B9">
        <w:rPr>
          <w:rFonts w:hint="eastAsia"/>
        </w:rPr>
        <w:t>「内部統制報告書」</w:t>
      </w:r>
      <w:r>
        <w:rPr>
          <w:rFonts w:hint="eastAsia"/>
        </w:rPr>
        <w:t>を慌ただしく作成し、</w:t>
      </w:r>
      <w:r w:rsidRPr="00F570B9">
        <w:rPr>
          <w:rFonts w:hint="eastAsia"/>
        </w:rPr>
        <w:t>公認会計士などによる内部統制監査を受けること</w:t>
      </w:r>
      <w:r>
        <w:rPr>
          <w:rFonts w:hint="eastAsia"/>
        </w:rPr>
        <w:t>になります。</w:t>
      </w:r>
    </w:p>
    <w:p w:rsidR="002157DF" w:rsidRDefault="00826912" w:rsidP="008C67D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この内部統制と同様、重要なキーワードになったのが「コンプライアンス」です。</w:t>
      </w:r>
      <w:r w:rsidRPr="00DB576A">
        <w:rPr>
          <w:rFonts w:hint="eastAsia"/>
        </w:rPr>
        <w:t>コンプライアンス</w:t>
      </w:r>
      <w:r>
        <w:rPr>
          <w:rFonts w:hint="eastAsia"/>
        </w:rPr>
        <w:t>とは「</w:t>
      </w:r>
      <w:r w:rsidRPr="00DB576A">
        <w:rPr>
          <w:rFonts w:hint="eastAsia"/>
        </w:rPr>
        <w:t>法令遵守</w:t>
      </w:r>
      <w:r>
        <w:rPr>
          <w:rFonts w:hint="eastAsia"/>
        </w:rPr>
        <w:t>」のことであり、さらには</w:t>
      </w:r>
      <w:r w:rsidRPr="00DB576A">
        <w:rPr>
          <w:rFonts w:hint="eastAsia"/>
        </w:rPr>
        <w:t>社内規程・マニュアル・企業倫理・社会貢献、企業リスクを回避</w:t>
      </w:r>
      <w:r>
        <w:rPr>
          <w:rFonts w:hint="eastAsia"/>
        </w:rPr>
        <w:t>のための</w:t>
      </w:r>
      <w:r w:rsidRPr="00DB576A">
        <w:rPr>
          <w:rFonts w:hint="eastAsia"/>
        </w:rPr>
        <w:t>ルール</w:t>
      </w:r>
      <w:r>
        <w:rPr>
          <w:rFonts w:hint="eastAsia"/>
        </w:rPr>
        <w:t>作りと遵守にまで及びます。</w:t>
      </w:r>
    </w:p>
    <w:p w:rsidR="002E4464" w:rsidRDefault="002E4464" w:rsidP="002E4464">
      <w:bookmarkStart w:id="0" w:name="_GoBack"/>
      <w:bookmarkEnd w:id="0"/>
    </w:p>
    <w:sectPr w:rsidR="002E4464" w:rsidSect="000E4370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E4370"/>
    <w:rsid w:val="002157DF"/>
    <w:rsid w:val="002E4464"/>
    <w:rsid w:val="00342E98"/>
    <w:rsid w:val="004F30AB"/>
    <w:rsid w:val="00826912"/>
    <w:rsid w:val="008C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2014-10-04T09:22:00Z</dcterms:created>
  <dcterms:modified xsi:type="dcterms:W3CDTF">2015-03-16T08:51:00Z</dcterms:modified>
</cp:coreProperties>
</file>