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08" w:rsidRDefault="00274D08" w:rsidP="00274D08">
      <w:pPr>
        <w:pStyle w:val="2"/>
      </w:pPr>
      <w:r>
        <w:rPr>
          <w:rFonts w:hint="eastAsia"/>
        </w:rPr>
        <w:t>めんどうな計算も一瞬で実行</w:t>
      </w:r>
    </w:p>
    <w:p w:rsidR="00274D08" w:rsidRDefault="00274D08" w:rsidP="00274D08">
      <w:r>
        <w:rPr>
          <w:rFonts w:hint="eastAsia"/>
        </w:rPr>
        <w:t xml:space="preserve">　パソコンもコンピュータの一つです。コンピュータはもともと電子計算機と呼ばれていたぐらいで、計算は非常に得意です。人間ではとてもできないような複雑な計算を、たちどころに行ってしまいます。</w:t>
      </w:r>
    </w:p>
    <w:p w:rsidR="00274D08" w:rsidRDefault="00274D08" w:rsidP="00274D08">
      <w:r>
        <w:rPr>
          <w:rFonts w:hint="eastAsia"/>
        </w:rPr>
        <w:t xml:space="preserve">　その計算用のソフトが「表計算ソフト」です。スプレッドシートとも呼ばれます。</w:t>
      </w:r>
      <w:bookmarkStart w:id="0" w:name="_GoBack"/>
      <w:bookmarkEnd w:id="0"/>
    </w:p>
    <w:sectPr w:rsidR="00274D08" w:rsidSect="00565492">
      <w:pgSz w:w="10319" w:h="14571" w:code="13"/>
      <w:pgMar w:top="1985" w:right="1701" w:bottom="1701" w:left="1701" w:header="851" w:footer="992" w:gutter="0"/>
      <w:cols w:space="425"/>
      <w:docGrid w:type="linesAndChars" w:linePitch="360" w:charSpace="-36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61F" w:rsidRDefault="00E6161F" w:rsidP="00565492">
      <w:r>
        <w:separator/>
      </w:r>
    </w:p>
  </w:endnote>
  <w:endnote w:type="continuationSeparator" w:id="0">
    <w:p w:rsidR="00E6161F" w:rsidRDefault="00E6161F" w:rsidP="0056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61F" w:rsidRDefault="00E6161F" w:rsidP="00565492">
      <w:r>
        <w:separator/>
      </w:r>
    </w:p>
  </w:footnote>
  <w:footnote w:type="continuationSeparator" w:id="0">
    <w:p w:rsidR="00E6161F" w:rsidRDefault="00E6161F" w:rsidP="00565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274D08"/>
    <w:rsid w:val="00565492"/>
    <w:rsid w:val="009556D0"/>
    <w:rsid w:val="00AC20CC"/>
    <w:rsid w:val="00CA6FBD"/>
    <w:rsid w:val="00E6161F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08"/>
    <w:pPr>
      <w:jc w:val="both"/>
    </w:pPr>
    <w:rPr>
      <w:rFonts w:ascii="ＭＳ 明朝" w:eastAsia="ＭＳ 明朝" w:hAnsi="Times" w:cs="Times New Roman"/>
      <w:szCs w:val="21"/>
    </w:rPr>
  </w:style>
  <w:style w:type="paragraph" w:styleId="2">
    <w:name w:val="heading 2"/>
    <w:basedOn w:val="a"/>
    <w:next w:val="a"/>
    <w:link w:val="20"/>
    <w:semiHidden/>
    <w:unhideWhenUsed/>
    <w:qFormat/>
    <w:rsid w:val="00274D08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semiHidden/>
    <w:rsid w:val="00274D08"/>
    <w:rPr>
      <w:rFonts w:ascii="Arial" w:eastAsia="ＭＳ ゴシック" w:hAnsi="Arial" w:cs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5654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492"/>
    <w:rPr>
      <w:rFonts w:ascii="ＭＳ 明朝" w:eastAsia="ＭＳ 明朝" w:hAnsi="Times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5654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492"/>
    <w:rPr>
      <w:rFonts w:ascii="ＭＳ 明朝" w:eastAsia="ＭＳ 明朝" w:hAnsi="Times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6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2015-03-20T08:08:00Z</dcterms:created>
  <dcterms:modified xsi:type="dcterms:W3CDTF">2015-03-23T03:51:00Z</dcterms:modified>
</cp:coreProperties>
</file>