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971" w:rsidRDefault="00F87971" w:rsidP="00F87971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F87971">
        <w:rPr>
          <w:rFonts w:ascii="ＭＳ 明朝" w:eastAsia="ＭＳ 明朝" w:hAnsi="ＭＳ 明朝" w:hint="eastAsia"/>
          <w:szCs w:val="21"/>
        </w:rPr>
        <w:t>生涯学習課講座：再生エネルギーを考える</w:t>
      </w:r>
    </w:p>
    <w:p w:rsidR="00F87971" w:rsidRPr="00F87971" w:rsidRDefault="00F87971" w:rsidP="00F87971">
      <w:pPr>
        <w:rPr>
          <w:rFonts w:ascii="ＭＳ 明朝" w:eastAsia="ＭＳ 明朝" w:hAnsi="ＭＳ 明朝"/>
          <w:szCs w:val="21"/>
        </w:rPr>
      </w:pPr>
    </w:p>
    <w:p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r w:rsidR="00F80ED3" w:rsidRPr="00F80ED3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80ED3" w:rsidRPr="00F80ED3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すというのが仕組みです。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常に風の力を最大限に受け取れる仕組みになっています。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ます。</w:t>
      </w: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</w:p>
    <w:p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風力発電は、風の運動エネルギーの約40％を電気エネルギーに変換できるので効率性にも優れています。また、大型になるほど格安になるので、大型化すれば発電のコスト低減も期待できます。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風力発電の種類には、プロペラ型以外にもいろいろな形式の風車があります。大きく分けると、回転軸の方向で水平軸風車と垂直軸風車に分けられます。サボニウス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3C3568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3C3568" w:rsidRPr="003C3568">
        <w:rPr>
          <w:rFonts w:ascii="ＭＳ 明朝" w:eastAsia="ＭＳ 明朝" w:hAnsi="ＭＳ 明朝"/>
          <w:sz w:val="22"/>
        </w:rPr>
        <w:t xml:space="preserve">Cross </w:t>
      </w:r>
      <w:r w:rsidR="003C3568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3C3568" w:rsidRPr="003C3568">
        <w:rPr>
          <w:rFonts w:ascii="ＭＳ 明朝" w:eastAsia="ＭＳ 明朝" w:hAnsi="ＭＳ 明朝"/>
          <w:sz w:val="22"/>
        </w:rPr>
        <w:t>Savonius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日本で設置されている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これは発電を目的としたとき、最も効率が高いとされてい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以下の小型風力発電は、補完型の分散電源として利用されています。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F87971" w:rsidRPr="00F87971">
        <w:rPr>
          <w:rFonts w:ascii="ＭＳ 明朝" w:eastAsia="ＭＳ 明朝" w:hAnsi="ＭＳ 明朝"/>
          <w:sz w:val="22"/>
        </w:rPr>
        <w:t>ものもあります。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風を受ける位置が高いほど、風力発電機は上空で吹いている強い風を受けることができるので、発電効率がよくなるのです。上部に付いている羽の部分「</w:t>
      </w:r>
      <w:r w:rsidR="00F80ED3" w:rsidRPr="00F80ED3">
        <w:rPr>
          <w:rFonts w:ascii="ＭＳ 明朝" w:eastAsia="ＭＳ 明朝" w:hAnsi="ＭＳ 明朝"/>
          <w:sz w:val="22"/>
        </w:rPr>
        <w:t>Blade</w:t>
      </w:r>
      <w:r w:rsidR="00F87971" w:rsidRPr="00F87971">
        <w:rPr>
          <w:rFonts w:ascii="ＭＳ 明朝" w:eastAsia="ＭＳ 明朝" w:hAnsi="ＭＳ 明朝" w:hint="eastAsia"/>
          <w:sz w:val="22"/>
        </w:rPr>
        <w:t>」の直径はおよそ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:rsidR="006C64D7" w:rsidRDefault="006C64D7" w:rsidP="00F87971">
      <w:pPr>
        <w:rPr>
          <w:rFonts w:ascii="ＭＳ 明朝" w:eastAsia="ＭＳ 明朝" w:hAnsi="ＭＳ 明朝"/>
          <w:sz w:val="22"/>
        </w:rPr>
      </w:pPr>
    </w:p>
    <w:p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場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電力を毎日一定量供給するという「安定性」の面では弱い部分があります。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CO2、燃えかす、使用済み燃料の処理なども発生し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</w:p>
    <w:p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>
        <w:rPr>
          <w:rFonts w:ascii="ＭＳ 明朝" w:eastAsia="ＭＳ 明朝" w:hAnsi="ＭＳ 明朝" w:hint="eastAsia"/>
          <w:sz w:val="22"/>
        </w:rPr>
        <w:t>仕組みを</w:t>
      </w:r>
      <w:r w:rsidRPr="008D74D6">
        <w:rPr>
          <w:rFonts w:ascii="ＭＳ 明朝" w:eastAsia="ＭＳ 明朝" w:hAnsi="ＭＳ 明朝"/>
          <w:sz w:val="22"/>
        </w:rPr>
        <w:t>Wind farm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p w:rsidR="008D74D6" w:rsidRPr="00F80ED3" w:rsidRDefault="008D74D6" w:rsidP="00F87971">
      <w:pPr>
        <w:rPr>
          <w:rFonts w:ascii="ＭＳ 明朝" w:eastAsia="ＭＳ 明朝" w:hAnsi="ＭＳ 明朝"/>
          <w:sz w:val="22"/>
        </w:rPr>
      </w:pP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</w:p>
    <w:sectPr w:rsidR="008D74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35A" w:rsidRDefault="0040335A" w:rsidP="0040335A">
      <w:r>
        <w:separator/>
      </w:r>
    </w:p>
  </w:endnote>
  <w:endnote w:type="continuationSeparator" w:id="0">
    <w:p w:rsidR="0040335A" w:rsidRDefault="0040335A" w:rsidP="0040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35A" w:rsidRDefault="0040335A" w:rsidP="0040335A">
      <w:r>
        <w:separator/>
      </w:r>
    </w:p>
  </w:footnote>
  <w:footnote w:type="continuationSeparator" w:id="0">
    <w:p w:rsidR="0040335A" w:rsidRDefault="0040335A" w:rsidP="00403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3C3568"/>
    <w:rsid w:val="0040335A"/>
    <w:rsid w:val="006C64D7"/>
    <w:rsid w:val="006F50D5"/>
    <w:rsid w:val="007A7B06"/>
    <w:rsid w:val="008D74D6"/>
    <w:rsid w:val="00F80ED3"/>
    <w:rsid w:val="00F87971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33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335A"/>
  </w:style>
  <w:style w:type="paragraph" w:styleId="a6">
    <w:name w:val="footer"/>
    <w:basedOn w:val="a"/>
    <w:link w:val="a7"/>
    <w:uiPriority w:val="99"/>
    <w:unhideWhenUsed/>
    <w:rsid w:val="004033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2018-07-30T05:27:00Z</dcterms:created>
  <dcterms:modified xsi:type="dcterms:W3CDTF">2018-07-30T05:27:00Z</dcterms:modified>
</cp:coreProperties>
</file>