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A182DE" w14:textId="77777777" w:rsidR="00D64038" w:rsidRPr="004E78C9" w:rsidRDefault="004E78C9">
      <w:pPr>
        <w:rPr>
          <w:b/>
          <w:bCs/>
        </w:rPr>
      </w:pPr>
      <w:r w:rsidRPr="004E78C9">
        <w:rPr>
          <w:rFonts w:hint="eastAsia"/>
          <w:b/>
          <w:bCs/>
        </w:rPr>
        <w:t>2020</w:t>
      </w:r>
      <w:r w:rsidRPr="004E78C9">
        <w:rPr>
          <w:rFonts w:hint="eastAsia"/>
          <w:b/>
          <w:bCs/>
        </w:rPr>
        <w:t>年度売上報告書</w:t>
      </w:r>
    </w:p>
    <w:p w14:paraId="0D265DBC" w14:textId="77777777" w:rsidR="004E78C9" w:rsidRDefault="004E78C9"/>
    <w:sectPr w:rsidR="004E78C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976FA2" w14:textId="77777777" w:rsidR="002E17CF" w:rsidRDefault="002E17CF" w:rsidP="00B35F69">
      <w:r>
        <w:separator/>
      </w:r>
    </w:p>
  </w:endnote>
  <w:endnote w:type="continuationSeparator" w:id="0">
    <w:p w14:paraId="3B6DA5C1" w14:textId="77777777" w:rsidR="002E17CF" w:rsidRDefault="002E17CF" w:rsidP="00B35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1D2733" w14:textId="77777777" w:rsidR="002E17CF" w:rsidRDefault="002E17CF" w:rsidP="00B35F69">
      <w:r>
        <w:separator/>
      </w:r>
    </w:p>
  </w:footnote>
  <w:footnote w:type="continuationSeparator" w:id="0">
    <w:p w14:paraId="73CD7C69" w14:textId="77777777" w:rsidR="002E17CF" w:rsidRDefault="002E17CF" w:rsidP="00B35F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8C9"/>
    <w:rsid w:val="002E17CF"/>
    <w:rsid w:val="004E78C9"/>
    <w:rsid w:val="00B35F69"/>
    <w:rsid w:val="00D64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5C8445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5F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35F69"/>
  </w:style>
  <w:style w:type="paragraph" w:styleId="a5">
    <w:name w:val="footer"/>
    <w:basedOn w:val="a"/>
    <w:link w:val="a6"/>
    <w:uiPriority w:val="99"/>
    <w:unhideWhenUsed/>
    <w:rsid w:val="00B35F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35F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ギャラリー">
  <a:themeElements>
    <a:clrScheme name="ギャラリー">
      <a:dk1>
        <a:sysClr val="windowText" lastClr="000000"/>
      </a:dk1>
      <a:lt1>
        <a:sysClr val="window" lastClr="FFFFFF"/>
      </a:lt1>
      <a:dk2>
        <a:srgbClr val="454545"/>
      </a:dk2>
      <a:lt2>
        <a:srgbClr val="DFDBD5"/>
      </a:lt2>
      <a:accent1>
        <a:srgbClr val="B71E42"/>
      </a:accent1>
      <a:accent2>
        <a:srgbClr val="DE478E"/>
      </a:accent2>
      <a:accent3>
        <a:srgbClr val="BC72F0"/>
      </a:accent3>
      <a:accent4>
        <a:srgbClr val="795FAF"/>
      </a:accent4>
      <a:accent5>
        <a:srgbClr val="586EA6"/>
      </a:accent5>
      <a:accent6>
        <a:srgbClr val="6892A0"/>
      </a:accent6>
      <a:hlink>
        <a:srgbClr val="FA2B5C"/>
      </a:hlink>
      <a:folHlink>
        <a:srgbClr val="BC658E"/>
      </a:folHlink>
    </a:clrScheme>
    <a:fontScheme name="ギャラリー">
      <a:majorFont>
        <a:latin typeface="Gill Sans MT" panose="020B0502020104020203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ギャラリー">
      <a:fillStyleLst>
        <a:solidFill>
          <a:schemeClr val="phClr"/>
        </a:solidFill>
        <a:gradFill rotWithShape="1">
          <a:gsLst>
            <a:gs pos="0">
              <a:schemeClr val="phClr">
                <a:tint val="54000"/>
                <a:alpha val="100000"/>
                <a:satMod val="105000"/>
                <a:lumMod val="110000"/>
              </a:schemeClr>
            </a:gs>
            <a:gs pos="100000">
              <a:schemeClr val="phClr">
                <a:tint val="78000"/>
                <a:alpha val="92000"/>
                <a:satMod val="109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satMod val="110000"/>
                <a:lumMod val="104000"/>
              </a:schemeClr>
            </a:gs>
            <a:gs pos="69000">
              <a:schemeClr val="phClr">
                <a:shade val="88000"/>
                <a:satMod val="130000"/>
                <a:lumMod val="92000"/>
              </a:schemeClr>
            </a:gs>
            <a:gs pos="100000">
              <a:schemeClr val="phClr">
                <a:shade val="78000"/>
                <a:satMod val="130000"/>
                <a:lumMod val="92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0800" dist="50800" dir="5400000" sx="96000" sy="96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1080000"/>
            </a:lightRig>
          </a:scene3d>
          <a:sp3d>
            <a:bevelT w="38100" h="12700" prst="softRound"/>
          </a:sp3d>
        </a:effectStyle>
      </a:effectStyleLst>
      <a:bgFillStyleLst>
        <a:solidFill>
          <a:schemeClr val="phClr"/>
        </a:solidFill>
        <a:solidFill>
          <a:schemeClr val="phClr"/>
        </a:solidFill>
        <a:gradFill rotWithShape="1">
          <a:gsLst>
            <a:gs pos="0">
              <a:schemeClr val="phClr">
                <a:tint val="94000"/>
                <a:satMod val="80000"/>
                <a:lumMod val="106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43000" r="43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allery" id="{BBFCD31E-59A1-489D-B089-A3EAD7CAE12E}" vid="{F5E91637-A7B6-4E27-B710-77DA7014EE1E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2020-04-24T13:44:00Z</dcterms:created>
  <dcterms:modified xsi:type="dcterms:W3CDTF">2020-04-24T13:44:00Z</dcterms:modified>
</cp:coreProperties>
</file>