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E486" w14:textId="22AE8B9B" w:rsidR="004D3AE9" w:rsidRPr="004D3AE9" w:rsidRDefault="00A54100" w:rsidP="004D3AE9">
      <w:pPr>
        <w:spacing w:afterLines="150" w:after="540"/>
        <w:ind w:left="280" w:hangingChars="100" w:hanging="280"/>
        <w:jc w:val="center"/>
        <w:rPr>
          <w:sz w:val="28"/>
          <w:szCs w:val="32"/>
        </w:rPr>
      </w:pPr>
      <w:r w:rsidRPr="00A54100">
        <w:rPr>
          <w:rFonts w:hint="eastAsia"/>
          <w:sz w:val="28"/>
          <w:szCs w:val="32"/>
        </w:rPr>
        <w:t>特許権実施許諾契約書</w:t>
      </w:r>
    </w:p>
    <w:p w14:paraId="15059198" w14:textId="04095AE1" w:rsidR="008F64FB" w:rsidRDefault="00F77D74" w:rsidP="00F77D74">
      <w:pPr>
        <w:ind w:firstLineChars="100" w:firstLine="210"/>
      </w:pPr>
      <w:r>
        <w:rPr>
          <w:rFonts w:hint="eastAsia"/>
        </w:rPr>
        <w:t>株式会社甲（以下「甲」という）及び乙株式会社（以下「乙」という）は、甲が有する特許権の実施権を乙に許諾することに関して、次のとおり特許権実施許諾契約（以下「本契約」という）を締結する。</w:t>
      </w:r>
    </w:p>
    <w:p w14:paraId="0C5DED5C" w14:textId="77777777" w:rsidR="004D3AE9" w:rsidRPr="00F77D74" w:rsidRDefault="004D3AE9" w:rsidP="004D3AE9">
      <w:pPr>
        <w:ind w:left="210" w:hangingChars="100" w:hanging="210"/>
      </w:pPr>
    </w:p>
    <w:p w14:paraId="655075DD" w14:textId="44FAD49B" w:rsidR="00F77D74" w:rsidRPr="00F77D74" w:rsidRDefault="00F77D74" w:rsidP="00F77D74">
      <w:pPr>
        <w:ind w:left="210" w:hangingChars="100" w:hanging="210"/>
        <w:rPr>
          <w:b/>
          <w:bCs/>
        </w:rPr>
      </w:pPr>
      <w:r w:rsidRPr="00F77D74">
        <w:rPr>
          <w:rFonts w:hint="eastAsia"/>
          <w:b/>
          <w:bCs/>
        </w:rPr>
        <w:t>（定義）</w:t>
      </w:r>
    </w:p>
    <w:p w14:paraId="5AC67C58" w14:textId="2572A095" w:rsidR="00F77D74" w:rsidRDefault="00F77D74" w:rsidP="00F77D74">
      <w:pPr>
        <w:ind w:left="210" w:hangingChars="100" w:hanging="210"/>
      </w:pPr>
      <w:r w:rsidRPr="00F77D74">
        <w:rPr>
          <w:rFonts w:hint="eastAsia"/>
          <w:b/>
          <w:bCs/>
        </w:rPr>
        <w:t>第</w:t>
      </w:r>
      <w:r w:rsidRPr="00F77D74">
        <w:rPr>
          <w:b/>
          <w:bCs/>
        </w:rPr>
        <w:t>1条</w:t>
      </w:r>
      <w:r>
        <w:t xml:space="preserve">　本契約において使用する用語の定義は、以下のとおりとする。</w:t>
      </w:r>
    </w:p>
    <w:p w14:paraId="0B9D2CBD" w14:textId="75F00F59" w:rsidR="00F77D74" w:rsidRDefault="00F77D74" w:rsidP="00F77D74">
      <w:pPr>
        <w:ind w:leftChars="100" w:left="420" w:hangingChars="100" w:hanging="210"/>
      </w:pPr>
      <w:r>
        <w:rPr>
          <w:rFonts w:hint="eastAsia"/>
        </w:rPr>
        <w:t>（</w:t>
      </w:r>
      <w:r>
        <w:t>1）「本件特許権」とは、甲が有する以下の特許権をいう。</w:t>
      </w:r>
    </w:p>
    <w:p w14:paraId="27CA104D" w14:textId="1589D095" w:rsidR="00F77D74" w:rsidRDefault="00F77D74" w:rsidP="00F77D74">
      <w:pPr>
        <w:ind w:leftChars="400" w:left="1050" w:hangingChars="100" w:hanging="210"/>
      </w:pPr>
      <w:r>
        <w:rPr>
          <w:rFonts w:hint="eastAsia"/>
        </w:rPr>
        <w:t>特許番号：第●●号</w:t>
      </w:r>
    </w:p>
    <w:p w14:paraId="0DE011F3" w14:textId="6313925C" w:rsidR="00F77D74" w:rsidRDefault="00F77D74" w:rsidP="00F77D74">
      <w:pPr>
        <w:ind w:leftChars="400" w:left="1050" w:hangingChars="100" w:hanging="210"/>
      </w:pPr>
      <w:r>
        <w:rPr>
          <w:rFonts w:hint="eastAsia"/>
        </w:rPr>
        <w:t>発明の名称：「●●●」</w:t>
      </w:r>
    </w:p>
    <w:p w14:paraId="475FB8E1" w14:textId="00E2B00A" w:rsidR="00291710" w:rsidRDefault="00F77D74" w:rsidP="00F77D74">
      <w:pPr>
        <w:ind w:leftChars="100" w:left="420" w:hangingChars="100" w:hanging="210"/>
      </w:pPr>
      <w:r>
        <w:rPr>
          <w:rFonts w:hint="eastAsia"/>
        </w:rPr>
        <w:t>（</w:t>
      </w:r>
      <w:r>
        <w:t>2）「本件製品」とは、本件特許権に基づき製造された製品をいう。</w:t>
      </w:r>
    </w:p>
    <w:p w14:paraId="573B08B9" w14:textId="77777777" w:rsidR="00F77D74" w:rsidRDefault="00F77D74" w:rsidP="00F77D74">
      <w:pPr>
        <w:ind w:left="210" w:hangingChars="100" w:hanging="210"/>
      </w:pPr>
    </w:p>
    <w:p w14:paraId="493CAE09" w14:textId="77777777" w:rsidR="00F77D74" w:rsidRPr="00F77D74" w:rsidRDefault="00F77D74" w:rsidP="00F77D74">
      <w:pPr>
        <w:ind w:left="210" w:hangingChars="100" w:hanging="210"/>
        <w:rPr>
          <w:b/>
          <w:bCs/>
        </w:rPr>
      </w:pPr>
      <w:r w:rsidRPr="00F77D74">
        <w:rPr>
          <w:rFonts w:hint="eastAsia"/>
          <w:b/>
          <w:bCs/>
        </w:rPr>
        <w:t>（実施許諾）</w:t>
      </w:r>
    </w:p>
    <w:p w14:paraId="2F37D72B" w14:textId="1545C619" w:rsidR="00F77D74" w:rsidRDefault="00F77D74" w:rsidP="00F77D74">
      <w:pPr>
        <w:ind w:left="210" w:hangingChars="100" w:hanging="210"/>
      </w:pPr>
      <w:r w:rsidRPr="00F77D74">
        <w:rPr>
          <w:rFonts w:hint="eastAsia"/>
          <w:b/>
          <w:bCs/>
        </w:rPr>
        <w:t>第</w:t>
      </w:r>
      <w:r w:rsidRPr="00F77D74">
        <w:rPr>
          <w:b/>
          <w:bCs/>
        </w:rPr>
        <w:t>2条</w:t>
      </w:r>
      <w:r>
        <w:t xml:space="preserve">　甲は、乙に対して、本契約の有効期間中、本件特許権につき、日本国内で</w:t>
      </w:r>
      <w:r>
        <w:rPr>
          <w:rFonts w:hint="eastAsia"/>
        </w:rPr>
        <w:t>本件製品を製造及び販売する非独占的通常実施権（以下「本件通常実施権」という）を許諾する。</w:t>
      </w:r>
    </w:p>
    <w:p w14:paraId="0B3DD1BF" w14:textId="30CD6F3F" w:rsidR="00F77D74" w:rsidRDefault="00F77D74" w:rsidP="00F77D74">
      <w:pPr>
        <w:ind w:left="210" w:hangingChars="100" w:hanging="210"/>
      </w:pPr>
      <w:r>
        <w:t>2　乙は、本件通常実施権について、甲の事前の書面による承諾を得ない限り、第</w:t>
      </w:r>
      <w:r>
        <w:rPr>
          <w:rFonts w:hint="eastAsia"/>
        </w:rPr>
        <w:t>三者に対し再実施許諾を行う権利を有しない。</w:t>
      </w:r>
    </w:p>
    <w:p w14:paraId="239BF682" w14:textId="77777777" w:rsidR="00F77D74" w:rsidRPr="00F77D74" w:rsidRDefault="00F77D74" w:rsidP="00F77D74">
      <w:pPr>
        <w:ind w:left="210" w:hangingChars="100" w:hanging="210"/>
      </w:pPr>
    </w:p>
    <w:p w14:paraId="199BBEDA" w14:textId="77777777" w:rsidR="00F77D74" w:rsidRPr="00F77D74" w:rsidRDefault="00F77D74" w:rsidP="00F77D74">
      <w:pPr>
        <w:ind w:left="210" w:hangingChars="100" w:hanging="210"/>
        <w:rPr>
          <w:b/>
          <w:bCs/>
        </w:rPr>
      </w:pPr>
      <w:r w:rsidRPr="00F77D74">
        <w:rPr>
          <w:rFonts w:hint="eastAsia"/>
          <w:b/>
          <w:bCs/>
        </w:rPr>
        <w:t>（対価）</w:t>
      </w:r>
    </w:p>
    <w:p w14:paraId="4E9B4BC4" w14:textId="0AF902BA" w:rsidR="00F77D74" w:rsidRDefault="00F77D74" w:rsidP="00F77D74">
      <w:pPr>
        <w:ind w:left="210" w:hangingChars="100" w:hanging="210"/>
      </w:pPr>
      <w:r w:rsidRPr="00F77D74">
        <w:rPr>
          <w:rFonts w:hint="eastAsia"/>
          <w:b/>
          <w:bCs/>
        </w:rPr>
        <w:t>第</w:t>
      </w:r>
      <w:r w:rsidRPr="00F77D74">
        <w:rPr>
          <w:b/>
          <w:bCs/>
        </w:rPr>
        <w:t>3条</w:t>
      </w:r>
      <w:r>
        <w:t xml:space="preserve">　乙は、甲に対し、本件通常実施権の対価として、以下の各号に定める実施</w:t>
      </w:r>
      <w:r>
        <w:rPr>
          <w:rFonts w:hint="eastAsia"/>
        </w:rPr>
        <w:t>料を、甲の指定する銀行口座に振り込む方法により支払うものとする。なお、振込手数料は乙の負担とする。</w:t>
      </w:r>
    </w:p>
    <w:p w14:paraId="36B67AAA" w14:textId="50DB5A4D" w:rsidR="00F77D74" w:rsidRDefault="00F77D74" w:rsidP="00F77D74">
      <w:pPr>
        <w:ind w:leftChars="100" w:left="420" w:hangingChars="100" w:hanging="210"/>
      </w:pPr>
      <w:r>
        <w:rPr>
          <w:rFonts w:hint="eastAsia"/>
        </w:rPr>
        <w:t>（</w:t>
      </w:r>
      <w:r>
        <w:t>1）イニシャルフィー</w:t>
      </w:r>
    </w:p>
    <w:p w14:paraId="118CAB25" w14:textId="26291571" w:rsidR="00F77D74" w:rsidRDefault="00F77D74" w:rsidP="00F77D74">
      <w:pPr>
        <w:ind w:leftChars="400" w:left="1050" w:hangingChars="100" w:hanging="210"/>
      </w:pPr>
      <w:r>
        <w:rPr>
          <w:rFonts w:hint="eastAsia"/>
        </w:rPr>
        <w:t>○○年○○月○○日限り、金○○○円（消費税別）</w:t>
      </w:r>
    </w:p>
    <w:p w14:paraId="5C8E66AF" w14:textId="11285DC1" w:rsidR="00F77D74" w:rsidRDefault="00F77D74" w:rsidP="00F77D74">
      <w:pPr>
        <w:ind w:leftChars="100" w:left="420" w:hangingChars="100" w:hanging="210"/>
      </w:pPr>
      <w:r>
        <w:rPr>
          <w:rFonts w:hint="eastAsia"/>
        </w:rPr>
        <w:t>（</w:t>
      </w:r>
      <w:r>
        <w:t>2）ランニングフィー</w:t>
      </w:r>
    </w:p>
    <w:p w14:paraId="3ABAF6BA" w14:textId="4F10EA83" w:rsidR="00F77D74" w:rsidRDefault="00F77D74" w:rsidP="00602EC3">
      <w:pPr>
        <w:ind w:leftChars="405" w:left="850"/>
      </w:pPr>
      <w:r>
        <w:rPr>
          <w:rFonts w:hint="eastAsia"/>
        </w:rPr>
        <w:t>毎年</w:t>
      </w:r>
      <w:r>
        <w:t>4月30日限り、前年4月1日から当年3月31日までに販売した本件製</w:t>
      </w:r>
      <w:r>
        <w:rPr>
          <w:rFonts w:hint="eastAsia"/>
        </w:rPr>
        <w:t>品の売上（乙の第三者に対する本件製品の総販売価格から、当該販売に関して乙が負担した梱包費用、運送費用及び消費税を控除したものをいう。）の総額の○％相当額（消費税別）</w:t>
      </w:r>
    </w:p>
    <w:p w14:paraId="638786FD" w14:textId="57019016" w:rsidR="00F77D74" w:rsidRDefault="00F77D74" w:rsidP="00F77D74">
      <w:pPr>
        <w:ind w:left="210" w:hangingChars="100" w:hanging="210"/>
      </w:pPr>
      <w:r>
        <w:t>2　いかなる場合においても、甲は、乙に対し、本契約に基づき既に支払われた対</w:t>
      </w:r>
      <w:r>
        <w:rPr>
          <w:rFonts w:hint="eastAsia"/>
        </w:rPr>
        <w:t>価を返還しない。</w:t>
      </w:r>
    </w:p>
    <w:p w14:paraId="00FA2391" w14:textId="77777777" w:rsidR="00F77D74" w:rsidRDefault="00F77D74" w:rsidP="00F77D74">
      <w:pPr>
        <w:ind w:left="210" w:hangingChars="100" w:hanging="210"/>
      </w:pPr>
    </w:p>
    <w:p w14:paraId="32DE572D" w14:textId="77777777" w:rsidR="00F77D74" w:rsidRPr="00F77D74" w:rsidRDefault="00F77D74" w:rsidP="00F77D74">
      <w:pPr>
        <w:ind w:left="210" w:hangingChars="100" w:hanging="210"/>
        <w:rPr>
          <w:b/>
          <w:bCs/>
        </w:rPr>
      </w:pPr>
      <w:r w:rsidRPr="00F77D74">
        <w:rPr>
          <w:rFonts w:hint="eastAsia"/>
          <w:b/>
          <w:bCs/>
        </w:rPr>
        <w:t>（実施報告）</w:t>
      </w:r>
    </w:p>
    <w:p w14:paraId="38006E73" w14:textId="4150A877" w:rsidR="00F77D74" w:rsidRDefault="00F77D74" w:rsidP="00F77D74">
      <w:pPr>
        <w:ind w:left="210" w:hangingChars="100" w:hanging="210"/>
      </w:pPr>
      <w:r w:rsidRPr="00F77D74">
        <w:rPr>
          <w:rFonts w:hint="eastAsia"/>
          <w:b/>
          <w:bCs/>
        </w:rPr>
        <w:t>第</w:t>
      </w:r>
      <w:r w:rsidRPr="00F77D74">
        <w:rPr>
          <w:b/>
          <w:bCs/>
        </w:rPr>
        <w:t>4条</w:t>
      </w:r>
      <w:r>
        <w:t xml:space="preserve">　乙は、毎年4月1日から翌年3月31日までに販売した本件製品の1個あ</w:t>
      </w:r>
      <w:r>
        <w:rPr>
          <w:rFonts w:hint="eastAsia"/>
        </w:rPr>
        <w:t>たりの販</w:t>
      </w:r>
      <w:r>
        <w:rPr>
          <w:rFonts w:hint="eastAsia"/>
        </w:rPr>
        <w:lastRenderedPageBreak/>
        <w:t>売価格、販売数量、売上、支払いが予定されている実施料を、同年</w:t>
      </w:r>
      <w:r>
        <w:t>4月15日までに甲に書面で報告するものとする。</w:t>
      </w:r>
    </w:p>
    <w:p w14:paraId="212D8EF2" w14:textId="4E5BA370" w:rsidR="00F77D74" w:rsidRDefault="00F77D74" w:rsidP="00F77D74">
      <w:pPr>
        <w:ind w:left="210" w:hangingChars="100" w:hanging="210"/>
      </w:pPr>
      <w:r>
        <w:t>2　乙は、本契約の有効期間中及び本契約終了後○年間、前項の書面、会計帳簿そ</w:t>
      </w:r>
      <w:r>
        <w:rPr>
          <w:rFonts w:hint="eastAsia"/>
        </w:rPr>
        <w:t>の他の関係書類を保管するものとし、甲又は甲の指定する会計士は、当該関係書類を閲覧、複写及び検査することができ、乙はこれに協力する。</w:t>
      </w:r>
    </w:p>
    <w:p w14:paraId="086DDDA7" w14:textId="77777777" w:rsidR="00F77D74" w:rsidRDefault="00F77D74" w:rsidP="00F77D74">
      <w:pPr>
        <w:ind w:left="210" w:hangingChars="100" w:hanging="210"/>
      </w:pPr>
    </w:p>
    <w:p w14:paraId="430D5E7F" w14:textId="77777777" w:rsidR="00F77D74" w:rsidRPr="00F77D74" w:rsidRDefault="00F77D74" w:rsidP="00F77D74">
      <w:pPr>
        <w:ind w:left="210" w:hangingChars="100" w:hanging="210"/>
        <w:rPr>
          <w:b/>
          <w:bCs/>
        </w:rPr>
      </w:pPr>
      <w:r w:rsidRPr="00F77D74">
        <w:rPr>
          <w:rFonts w:hint="eastAsia"/>
          <w:b/>
          <w:bCs/>
        </w:rPr>
        <w:t>（非保証）</w:t>
      </w:r>
    </w:p>
    <w:p w14:paraId="2FEDE72F" w14:textId="265D34A8" w:rsidR="00F77D74" w:rsidRDefault="00F77D74" w:rsidP="00F77D74">
      <w:pPr>
        <w:ind w:left="210" w:hangingChars="100" w:hanging="210"/>
      </w:pPr>
      <w:r w:rsidRPr="00F77D74">
        <w:rPr>
          <w:rFonts w:hint="eastAsia"/>
          <w:b/>
          <w:bCs/>
        </w:rPr>
        <w:t>第</w:t>
      </w:r>
      <w:r w:rsidRPr="00F77D74">
        <w:rPr>
          <w:b/>
          <w:bCs/>
        </w:rPr>
        <w:t>5条</w:t>
      </w:r>
      <w:r>
        <w:t xml:space="preserve">　甲は、本件特許権に無効事由が存在しないこと、及び本件製品の製造及</w:t>
      </w:r>
      <w:r>
        <w:rPr>
          <w:rFonts w:hint="eastAsia"/>
        </w:rPr>
        <w:t>び販売が第三者の権利を侵害しないことを保証せず、本件製品から生ずる乙及び第三者のいかなる損害についても何ら責任を負わない。</w:t>
      </w:r>
    </w:p>
    <w:p w14:paraId="7B782FE7" w14:textId="77777777" w:rsidR="00F77D74" w:rsidRPr="00F77D74" w:rsidRDefault="00F77D74" w:rsidP="00F77D74">
      <w:pPr>
        <w:ind w:left="210" w:hangingChars="100" w:hanging="210"/>
      </w:pPr>
    </w:p>
    <w:p w14:paraId="20945FE6" w14:textId="77777777" w:rsidR="00F77D74" w:rsidRPr="00F77D74" w:rsidRDefault="00F77D74" w:rsidP="00F77D74">
      <w:pPr>
        <w:ind w:left="210" w:hangingChars="100" w:hanging="210"/>
        <w:rPr>
          <w:b/>
          <w:bCs/>
        </w:rPr>
      </w:pPr>
      <w:r w:rsidRPr="00F77D74">
        <w:rPr>
          <w:rFonts w:hint="eastAsia"/>
          <w:b/>
          <w:bCs/>
        </w:rPr>
        <w:t>（侵害の排除）</w:t>
      </w:r>
    </w:p>
    <w:p w14:paraId="236CC580" w14:textId="528097B7" w:rsidR="00F77D74" w:rsidRDefault="00F77D74" w:rsidP="00F77D74">
      <w:pPr>
        <w:ind w:left="210" w:hangingChars="100" w:hanging="210"/>
      </w:pPr>
      <w:r w:rsidRPr="00F77D74">
        <w:rPr>
          <w:rFonts w:hint="eastAsia"/>
          <w:b/>
          <w:bCs/>
        </w:rPr>
        <w:t>第</w:t>
      </w:r>
      <w:r w:rsidRPr="00F77D74">
        <w:rPr>
          <w:b/>
          <w:bCs/>
        </w:rPr>
        <w:t>6条</w:t>
      </w:r>
      <w:r>
        <w:t xml:space="preserve">　甲及び乙は、本件特許権が第三者より侵害され又は侵害されるおそれのあ</w:t>
      </w:r>
      <w:r>
        <w:rPr>
          <w:rFonts w:hint="eastAsia"/>
        </w:rPr>
        <w:t>る事実を知ったときは、直ちにその旨を相手方に通知し、当該侵害への対応策について協議するものとする。</w:t>
      </w:r>
    </w:p>
    <w:p w14:paraId="6FB8E59A" w14:textId="77777777" w:rsidR="00F77D74" w:rsidRDefault="00F77D74" w:rsidP="00F77D74">
      <w:pPr>
        <w:ind w:left="210" w:hangingChars="100" w:hanging="210"/>
      </w:pPr>
    </w:p>
    <w:p w14:paraId="1EE17779" w14:textId="3188FF5A" w:rsidR="00F77D74" w:rsidRPr="00F77D74" w:rsidRDefault="00F77D74" w:rsidP="00F77D74">
      <w:pPr>
        <w:ind w:left="210" w:hangingChars="100" w:hanging="210"/>
        <w:rPr>
          <w:b/>
          <w:bCs/>
        </w:rPr>
      </w:pPr>
      <w:r w:rsidRPr="00F77D74">
        <w:rPr>
          <w:rFonts w:hint="eastAsia"/>
          <w:b/>
          <w:bCs/>
        </w:rPr>
        <w:t>（不争義務）</w:t>
      </w:r>
    </w:p>
    <w:p w14:paraId="09C1369B" w14:textId="54A3E089" w:rsidR="00F77D74" w:rsidRDefault="00F77D74" w:rsidP="00F77D74">
      <w:pPr>
        <w:ind w:left="210" w:hangingChars="100" w:hanging="210"/>
      </w:pPr>
      <w:r w:rsidRPr="00F77D74">
        <w:rPr>
          <w:rFonts w:hint="eastAsia"/>
          <w:b/>
          <w:bCs/>
        </w:rPr>
        <w:t>第</w:t>
      </w:r>
      <w:r w:rsidRPr="00F77D74">
        <w:rPr>
          <w:b/>
          <w:bCs/>
        </w:rPr>
        <w:t>7条</w:t>
      </w:r>
      <w:r>
        <w:t xml:space="preserve">　甲は、乙が自ら又は第三者をして、本件特許権の有効性を争った場合、本</w:t>
      </w:r>
      <w:r>
        <w:rPr>
          <w:rFonts w:hint="eastAsia"/>
        </w:rPr>
        <w:t>契約を直ちに解除することができる。</w:t>
      </w:r>
    </w:p>
    <w:p w14:paraId="325CCD57" w14:textId="77777777" w:rsidR="00F77D74" w:rsidRDefault="00F77D74" w:rsidP="00F77D74">
      <w:pPr>
        <w:ind w:left="210" w:hangingChars="100" w:hanging="210"/>
      </w:pPr>
    </w:p>
    <w:p w14:paraId="545896A6" w14:textId="63579786" w:rsidR="00F77D74" w:rsidRPr="00F77D74" w:rsidRDefault="00F77D74" w:rsidP="00F77D74">
      <w:pPr>
        <w:ind w:left="210" w:hangingChars="100" w:hanging="210"/>
        <w:rPr>
          <w:b/>
          <w:bCs/>
        </w:rPr>
      </w:pPr>
      <w:r w:rsidRPr="00F77D74">
        <w:rPr>
          <w:rFonts w:hint="eastAsia"/>
          <w:b/>
          <w:bCs/>
        </w:rPr>
        <w:t>（改良発明等）</w:t>
      </w:r>
    </w:p>
    <w:p w14:paraId="2A016BEE" w14:textId="7C5EE7B6" w:rsidR="00F77D74" w:rsidRDefault="00F77D74" w:rsidP="00F77D74">
      <w:pPr>
        <w:ind w:left="210" w:hangingChars="100" w:hanging="210"/>
      </w:pPr>
      <w:r w:rsidRPr="00F77D74">
        <w:rPr>
          <w:rFonts w:hint="eastAsia"/>
          <w:b/>
          <w:bCs/>
        </w:rPr>
        <w:t>第</w:t>
      </w:r>
      <w:r w:rsidRPr="00F77D74">
        <w:rPr>
          <w:b/>
          <w:bCs/>
        </w:rPr>
        <w:t>8条</w:t>
      </w:r>
      <w:r>
        <w:t xml:space="preserve">　乙が、本契約の有効期間中に、本件特許権を改良し、本件特許権に基づ</w:t>
      </w:r>
      <w:r>
        <w:rPr>
          <w:rFonts w:hint="eastAsia"/>
        </w:rPr>
        <w:t>き新たな発明、考案又は意匠の創作（以下「改良発明等」という）をしたときは、直ちにその旨を甲に通知するものとする。</w:t>
      </w:r>
    </w:p>
    <w:p w14:paraId="5C39D545" w14:textId="5FEC23E8" w:rsidR="00F77D74" w:rsidRDefault="00F77D74" w:rsidP="00F77D74">
      <w:pPr>
        <w:ind w:left="210" w:hangingChars="100" w:hanging="210"/>
      </w:pPr>
      <w:r>
        <w:t>2　前項の場合において、甲から当該改良発明等の実施許諾の要求があったときは、</w:t>
      </w:r>
      <w:r>
        <w:rPr>
          <w:rFonts w:hint="eastAsia"/>
        </w:rPr>
        <w:t>乙は甲に対し、甲が合理的な実施料を支払うことを条件に、当該改良発明等に係る権利について非独占的通常実施権を許諾するものとする。</w:t>
      </w:r>
    </w:p>
    <w:p w14:paraId="2DDA0E1D" w14:textId="77777777" w:rsidR="00F77D74" w:rsidRDefault="00F77D74" w:rsidP="00F77D74">
      <w:pPr>
        <w:ind w:left="210" w:hangingChars="100" w:hanging="210"/>
      </w:pPr>
    </w:p>
    <w:p w14:paraId="31B79DBF" w14:textId="4B05855D" w:rsidR="00F77D74" w:rsidRPr="00F77D74" w:rsidRDefault="00F77D74" w:rsidP="00F77D74">
      <w:pPr>
        <w:ind w:left="210" w:hangingChars="100" w:hanging="210"/>
        <w:rPr>
          <w:b/>
          <w:bCs/>
        </w:rPr>
      </w:pPr>
      <w:r w:rsidRPr="00F77D74">
        <w:rPr>
          <w:rFonts w:hint="eastAsia"/>
          <w:b/>
          <w:bCs/>
        </w:rPr>
        <w:t>（表示）</w:t>
      </w:r>
    </w:p>
    <w:p w14:paraId="49CDA4D7" w14:textId="51A2C5D4" w:rsidR="00F77D74" w:rsidRDefault="00F77D74" w:rsidP="00F77D74">
      <w:pPr>
        <w:ind w:left="210" w:hangingChars="100" w:hanging="210"/>
      </w:pPr>
      <w:r w:rsidRPr="00F77D74">
        <w:rPr>
          <w:rFonts w:hint="eastAsia"/>
          <w:b/>
          <w:bCs/>
        </w:rPr>
        <w:t>第</w:t>
      </w:r>
      <w:r w:rsidRPr="00F77D74">
        <w:rPr>
          <w:b/>
          <w:bCs/>
        </w:rPr>
        <w:t>9条</w:t>
      </w:r>
      <w:r>
        <w:t xml:space="preserve">　乙は、乙が製造及び販売する本件製品に本件特許権の実施許諾を受けて</w:t>
      </w:r>
      <w:r>
        <w:rPr>
          <w:rFonts w:hint="eastAsia"/>
        </w:rPr>
        <w:t>いる旨の表示を行う場合は、甲の事前の書面による承諾を得なければならない。</w:t>
      </w:r>
    </w:p>
    <w:p w14:paraId="1B2E9147" w14:textId="77777777" w:rsidR="00F77D74" w:rsidRPr="00F77D74" w:rsidRDefault="00F77D74" w:rsidP="00F77D74">
      <w:pPr>
        <w:ind w:left="210" w:hangingChars="100" w:hanging="210"/>
      </w:pPr>
    </w:p>
    <w:p w14:paraId="59190BA5" w14:textId="77777777" w:rsidR="00F77D74" w:rsidRPr="00F77D74" w:rsidRDefault="00F77D74" w:rsidP="00F77D74">
      <w:pPr>
        <w:ind w:left="210" w:hangingChars="100" w:hanging="210"/>
        <w:rPr>
          <w:b/>
          <w:bCs/>
        </w:rPr>
      </w:pPr>
      <w:r w:rsidRPr="00F77D74">
        <w:rPr>
          <w:rFonts w:hint="eastAsia"/>
          <w:b/>
          <w:bCs/>
        </w:rPr>
        <w:t>（秘密保持）</w:t>
      </w:r>
    </w:p>
    <w:p w14:paraId="103B494A" w14:textId="58CA050E" w:rsidR="00F77D74" w:rsidRDefault="00F77D74" w:rsidP="00F77D74">
      <w:pPr>
        <w:ind w:left="210" w:hangingChars="100" w:hanging="210"/>
      </w:pPr>
      <w:r w:rsidRPr="00F77D74">
        <w:rPr>
          <w:rFonts w:hint="eastAsia"/>
          <w:b/>
          <w:bCs/>
        </w:rPr>
        <w:t>第</w:t>
      </w:r>
      <w:r w:rsidRPr="00F77D74">
        <w:rPr>
          <w:b/>
          <w:bCs/>
        </w:rPr>
        <w:t>10条</w:t>
      </w:r>
      <w:r>
        <w:t xml:space="preserve">　甲及び乙は、本契約の内容並びに本契約の締結及び履行にあたり相手方</w:t>
      </w:r>
      <w:r>
        <w:rPr>
          <w:rFonts w:hint="eastAsia"/>
        </w:rPr>
        <w:t>から受領した相手方の営業上、技術上の情報（以下「秘密情報」という）を秘密に保持し、相手方の事前の書面による承諾なしに第三者に開示してはならず、また、本契約を履行する目的</w:t>
      </w:r>
      <w:r>
        <w:rPr>
          <w:rFonts w:hint="eastAsia"/>
        </w:rPr>
        <w:lastRenderedPageBreak/>
        <w:t>以外に使用してはならない。</w:t>
      </w:r>
    </w:p>
    <w:p w14:paraId="66584813" w14:textId="77777777" w:rsidR="00F77D74" w:rsidRDefault="00F77D74" w:rsidP="00F77D74">
      <w:pPr>
        <w:ind w:left="210" w:hangingChars="100" w:hanging="210"/>
      </w:pPr>
    </w:p>
    <w:p w14:paraId="4D774E75" w14:textId="79DE75C0" w:rsidR="00F77D74" w:rsidRPr="00F77D74" w:rsidRDefault="00F77D74" w:rsidP="00F77D74">
      <w:pPr>
        <w:ind w:left="210" w:hangingChars="100" w:hanging="210"/>
        <w:rPr>
          <w:b/>
          <w:bCs/>
        </w:rPr>
      </w:pPr>
      <w:r w:rsidRPr="00F77D74">
        <w:rPr>
          <w:rFonts w:hint="eastAsia"/>
          <w:b/>
          <w:bCs/>
        </w:rPr>
        <w:t>（譲渡禁止）</w:t>
      </w:r>
    </w:p>
    <w:p w14:paraId="20C1E60A" w14:textId="422646BF" w:rsidR="00F77D74" w:rsidRDefault="00F77D74" w:rsidP="00F77D74">
      <w:pPr>
        <w:ind w:left="210" w:hangingChars="100" w:hanging="210"/>
      </w:pPr>
      <w:r w:rsidRPr="00F77D74">
        <w:rPr>
          <w:rFonts w:hint="eastAsia"/>
          <w:b/>
          <w:bCs/>
        </w:rPr>
        <w:t>第</w:t>
      </w:r>
      <w:r w:rsidRPr="00F77D74">
        <w:rPr>
          <w:b/>
          <w:bCs/>
        </w:rPr>
        <w:t>11条</w:t>
      </w:r>
      <w:r>
        <w:t xml:space="preserve">　甲及び乙は、本契約上の地位並びに本契約に基づく権利及び義務の全部</w:t>
      </w:r>
      <w:r>
        <w:rPr>
          <w:rFonts w:hint="eastAsia"/>
        </w:rPr>
        <w:t>又は一部を、相手方の事前の書面による承諾なしに第三者に譲渡し、又は担保に供してはならない。</w:t>
      </w:r>
    </w:p>
    <w:p w14:paraId="5577A6D7" w14:textId="77777777" w:rsidR="00F77D74" w:rsidRDefault="00F77D74" w:rsidP="00F77D74">
      <w:pPr>
        <w:ind w:left="210" w:hangingChars="100" w:hanging="210"/>
      </w:pPr>
    </w:p>
    <w:p w14:paraId="49A2E440" w14:textId="4676C530" w:rsidR="00F77D74" w:rsidRPr="00F77D74" w:rsidRDefault="00F77D74" w:rsidP="00F77D74">
      <w:pPr>
        <w:ind w:left="210" w:hangingChars="100" w:hanging="210"/>
        <w:rPr>
          <w:b/>
          <w:bCs/>
        </w:rPr>
      </w:pPr>
      <w:r w:rsidRPr="00F77D74">
        <w:rPr>
          <w:rFonts w:hint="eastAsia"/>
          <w:b/>
          <w:bCs/>
        </w:rPr>
        <w:t>（解除）</w:t>
      </w:r>
    </w:p>
    <w:p w14:paraId="7613D694" w14:textId="0F2D52D8" w:rsidR="00F77D74" w:rsidRDefault="00F77D74" w:rsidP="00F77D74">
      <w:pPr>
        <w:ind w:left="210" w:hangingChars="100" w:hanging="210"/>
      </w:pPr>
      <w:r w:rsidRPr="00F77D74">
        <w:rPr>
          <w:rFonts w:hint="eastAsia"/>
          <w:b/>
          <w:bCs/>
        </w:rPr>
        <w:t>第</w:t>
      </w:r>
      <w:r w:rsidRPr="00F77D74">
        <w:rPr>
          <w:b/>
          <w:bCs/>
        </w:rPr>
        <w:t>12条</w:t>
      </w:r>
      <w:r>
        <w:t xml:space="preserve">　甲及び乙は、相手方が次の各号の一に該当するときは、何等の催告なく</w:t>
      </w:r>
      <w:r>
        <w:rPr>
          <w:rFonts w:hint="eastAsia"/>
        </w:rPr>
        <w:t>して、本契約を解除することができる。</w:t>
      </w:r>
    </w:p>
    <w:p w14:paraId="721BD03E" w14:textId="77DFFE33" w:rsidR="00F77D74" w:rsidRDefault="00F77D74" w:rsidP="00F77D74">
      <w:pPr>
        <w:ind w:leftChars="100" w:left="420" w:hangingChars="100" w:hanging="210"/>
      </w:pPr>
      <w:r>
        <w:rPr>
          <w:rFonts w:hint="eastAsia"/>
        </w:rPr>
        <w:t>（</w:t>
      </w:r>
      <w:r>
        <w:t>1）本契約に違反し、催告後○日以内に当該違反が是正されないとき。</w:t>
      </w:r>
    </w:p>
    <w:p w14:paraId="0F3CBEFF" w14:textId="58CFF4AB" w:rsidR="00F77D74" w:rsidRDefault="00F77D74" w:rsidP="00F77D74">
      <w:pPr>
        <w:ind w:leftChars="100" w:left="420" w:hangingChars="100" w:hanging="210"/>
      </w:pPr>
      <w:r>
        <w:rPr>
          <w:rFonts w:hint="eastAsia"/>
        </w:rPr>
        <w:t>（</w:t>
      </w:r>
      <w:r>
        <w:t>2）支払停止又は支払不能の状態に陥ったとき、又は手形若しくは小切手が不渡</w:t>
      </w:r>
      <w:r>
        <w:rPr>
          <w:rFonts w:hint="eastAsia"/>
        </w:rPr>
        <w:t>りとなったとき。</w:t>
      </w:r>
    </w:p>
    <w:p w14:paraId="1D2C2FBC" w14:textId="3CEA39E9" w:rsidR="00F77D74" w:rsidRDefault="00F77D74" w:rsidP="00F77D74">
      <w:pPr>
        <w:ind w:leftChars="100" w:left="420" w:hangingChars="100" w:hanging="210"/>
      </w:pPr>
      <w:r>
        <w:rPr>
          <w:rFonts w:hint="eastAsia"/>
        </w:rPr>
        <w:t>（</w:t>
      </w:r>
      <w:r>
        <w:t>3）差押、仮差押、仮処分、若しくは競売の申立て、又は公租公課の滞納処分を</w:t>
      </w:r>
      <w:r>
        <w:rPr>
          <w:rFonts w:hint="eastAsia"/>
        </w:rPr>
        <w:t>受けたとき。</w:t>
      </w:r>
    </w:p>
    <w:p w14:paraId="2327F498" w14:textId="00BC67CE" w:rsidR="00F77D74" w:rsidRDefault="00F77D74" w:rsidP="00F77D74">
      <w:pPr>
        <w:ind w:leftChars="100" w:left="420" w:hangingChars="100" w:hanging="210"/>
      </w:pPr>
      <w:r>
        <w:rPr>
          <w:rFonts w:hint="eastAsia"/>
        </w:rPr>
        <w:t>（</w:t>
      </w:r>
      <w:r>
        <w:t>4）破産手続開始、民事再生手続開始、会社更生手続開始、特別清算開始の申立</w:t>
      </w:r>
      <w:r>
        <w:rPr>
          <w:rFonts w:hint="eastAsia"/>
        </w:rPr>
        <w:t>てを受け、又は自ら申し立てたとき。</w:t>
      </w:r>
    </w:p>
    <w:p w14:paraId="4EDF2643" w14:textId="7083A9B7" w:rsidR="00F77D74" w:rsidRDefault="00F77D74" w:rsidP="00F77D74">
      <w:pPr>
        <w:ind w:leftChars="100" w:left="420" w:hangingChars="100" w:hanging="210"/>
      </w:pPr>
      <w:r>
        <w:rPr>
          <w:rFonts w:hint="eastAsia"/>
        </w:rPr>
        <w:t>（</w:t>
      </w:r>
      <w:r>
        <w:t>5）監督官庁より、営業許可の取消し、停止等の処分を受けたとき。</w:t>
      </w:r>
    </w:p>
    <w:p w14:paraId="61CBB746" w14:textId="0612BD4E" w:rsidR="00F77D74" w:rsidRDefault="00F77D74" w:rsidP="00F77D74">
      <w:pPr>
        <w:ind w:leftChars="100" w:left="420" w:hangingChars="100" w:hanging="210"/>
      </w:pPr>
      <w:r>
        <w:rPr>
          <w:rFonts w:hint="eastAsia"/>
        </w:rPr>
        <w:t>（</w:t>
      </w:r>
      <w:r>
        <w:t>6）解散、会社分割、本件特許権に関係する事業譲渡又は合併の決議をしたとき。</w:t>
      </w:r>
    </w:p>
    <w:p w14:paraId="2255898F" w14:textId="56E6FA3D" w:rsidR="00F77D74" w:rsidRDefault="00F77D74" w:rsidP="00F77D74">
      <w:pPr>
        <w:ind w:leftChars="100" w:left="420" w:hangingChars="100" w:hanging="210"/>
      </w:pPr>
      <w:r>
        <w:rPr>
          <w:rFonts w:hint="eastAsia"/>
        </w:rPr>
        <w:t>（</w:t>
      </w:r>
      <w:r>
        <w:t>7）資産又は信用状態に重大な変化が生じ、本契約に基づく債務の履行が困難に</w:t>
      </w:r>
      <w:r>
        <w:rPr>
          <w:rFonts w:hint="eastAsia"/>
        </w:rPr>
        <w:t>なるおそれがあると認められるとき。</w:t>
      </w:r>
    </w:p>
    <w:p w14:paraId="468AF449" w14:textId="312CBFE3" w:rsidR="00F77D74" w:rsidRDefault="00F77D74" w:rsidP="00F77D74">
      <w:pPr>
        <w:ind w:leftChars="100" w:left="420" w:hangingChars="100" w:hanging="210"/>
      </w:pPr>
      <w:r>
        <w:rPr>
          <w:rFonts w:hint="eastAsia"/>
        </w:rPr>
        <w:t>（</w:t>
      </w:r>
      <w:r>
        <w:t>8）その他前各号に準じる事由が生じたとき。</w:t>
      </w:r>
    </w:p>
    <w:p w14:paraId="5CB058D5" w14:textId="77777777" w:rsidR="00F77D74" w:rsidRDefault="00F77D74" w:rsidP="00F77D74">
      <w:pPr>
        <w:ind w:left="210" w:hangingChars="100" w:hanging="210"/>
      </w:pPr>
    </w:p>
    <w:p w14:paraId="5BCA7D58" w14:textId="15D66368" w:rsidR="00F77D74" w:rsidRPr="00F77D74" w:rsidRDefault="00F77D74" w:rsidP="00F77D74">
      <w:pPr>
        <w:ind w:left="210" w:hangingChars="100" w:hanging="210"/>
        <w:rPr>
          <w:b/>
          <w:bCs/>
        </w:rPr>
      </w:pPr>
      <w:r w:rsidRPr="00F77D74">
        <w:rPr>
          <w:rFonts w:hint="eastAsia"/>
          <w:b/>
          <w:bCs/>
        </w:rPr>
        <w:t>（有効期間）</w:t>
      </w:r>
    </w:p>
    <w:p w14:paraId="20CBEBF4" w14:textId="2D29F81A" w:rsidR="00F77D74" w:rsidRDefault="00F77D74" w:rsidP="00F77D74">
      <w:pPr>
        <w:ind w:left="210" w:hangingChars="100" w:hanging="210"/>
      </w:pPr>
      <w:r w:rsidRPr="00F77D74">
        <w:rPr>
          <w:rFonts w:hint="eastAsia"/>
          <w:b/>
          <w:bCs/>
        </w:rPr>
        <w:t>第</w:t>
      </w:r>
      <w:r w:rsidRPr="00F77D74">
        <w:rPr>
          <w:b/>
          <w:bCs/>
        </w:rPr>
        <w:t>13条</w:t>
      </w:r>
      <w:r>
        <w:t xml:space="preserve">　本契約の有効期間は、本契約締結日から2年間とする。但し、期間満了</w:t>
      </w:r>
      <w:r>
        <w:rPr>
          <w:rFonts w:hint="eastAsia"/>
        </w:rPr>
        <w:t>の○か月前までに甲乙いずれからも終了する旨の申し出がない場合、さらに本契約と同一条件で</w:t>
      </w:r>
      <w:r>
        <w:t>1年間延長されるものとし、以降も同様とする。</w:t>
      </w:r>
    </w:p>
    <w:p w14:paraId="54EFB082" w14:textId="52756614" w:rsidR="00F77D74" w:rsidRDefault="00F77D74" w:rsidP="00F77D74">
      <w:pPr>
        <w:ind w:left="210" w:hangingChars="100" w:hanging="210"/>
      </w:pPr>
      <w:r>
        <w:t>2　前項の規定にかかわらず、本契約終了後においても、第3条第2項、第5条、</w:t>
      </w:r>
      <w:r>
        <w:rPr>
          <w:rFonts w:hint="eastAsia"/>
        </w:rPr>
        <w:t>第</w:t>
      </w:r>
      <w:r>
        <w:t>8条、第10条、第11条、本項及び第14条の規定は、なお有効に存続する。</w:t>
      </w:r>
    </w:p>
    <w:p w14:paraId="5C5CE5D2" w14:textId="77777777" w:rsidR="00F77D74" w:rsidRPr="00F77D74" w:rsidRDefault="00F77D74" w:rsidP="00F77D74">
      <w:pPr>
        <w:ind w:left="210" w:hangingChars="100" w:hanging="210"/>
      </w:pPr>
    </w:p>
    <w:p w14:paraId="75B29160" w14:textId="77777777" w:rsidR="00F77D74" w:rsidRPr="00F77D74" w:rsidRDefault="00F77D74" w:rsidP="00F77D74">
      <w:pPr>
        <w:ind w:left="210" w:hangingChars="100" w:hanging="210"/>
        <w:rPr>
          <w:b/>
          <w:bCs/>
        </w:rPr>
      </w:pPr>
      <w:r w:rsidRPr="00F77D74">
        <w:rPr>
          <w:rFonts w:hint="eastAsia"/>
          <w:b/>
          <w:bCs/>
        </w:rPr>
        <w:t>（契約終了後の措置）</w:t>
      </w:r>
    </w:p>
    <w:p w14:paraId="214E0AAE" w14:textId="4D44B6D6" w:rsidR="00F77D74" w:rsidRDefault="00F77D74" w:rsidP="00F77D74">
      <w:pPr>
        <w:ind w:left="210" w:hangingChars="100" w:hanging="210"/>
      </w:pPr>
      <w:r w:rsidRPr="00F77D74">
        <w:rPr>
          <w:rFonts w:hint="eastAsia"/>
          <w:b/>
          <w:bCs/>
        </w:rPr>
        <w:t>第</w:t>
      </w:r>
      <w:r w:rsidRPr="00F77D74">
        <w:rPr>
          <w:b/>
          <w:bCs/>
        </w:rPr>
        <w:t>14条</w:t>
      </w:r>
      <w:r>
        <w:t xml:space="preserve">　乙は、期間満了、解除、その他理由の如何を問わず本契約が終了したと</w:t>
      </w:r>
      <w:r>
        <w:rPr>
          <w:rFonts w:hint="eastAsia"/>
        </w:rPr>
        <w:t>きは、本件製品の製造及び販売を直ちに中止し、本契約終了時点で乙が有する本件製品及びその仕掛品を乙の費用で廃棄するとともに、本契約に基づき甲から受領した秘密情報及び乙によって作成されたその複製物の全てを甲に返還する。</w:t>
      </w:r>
    </w:p>
    <w:p w14:paraId="43798E87" w14:textId="77777777" w:rsidR="00F77D74" w:rsidRDefault="00F77D74" w:rsidP="00F77D74">
      <w:pPr>
        <w:ind w:left="210" w:hangingChars="100" w:hanging="210"/>
      </w:pPr>
    </w:p>
    <w:p w14:paraId="49FC6E4E" w14:textId="3DF036F8" w:rsidR="00F77D74" w:rsidRPr="00F77D74" w:rsidRDefault="00F77D74" w:rsidP="00F77D74">
      <w:pPr>
        <w:ind w:left="210" w:hangingChars="100" w:hanging="210"/>
        <w:rPr>
          <w:b/>
          <w:bCs/>
        </w:rPr>
      </w:pPr>
      <w:r w:rsidRPr="00F77D74">
        <w:rPr>
          <w:rFonts w:hint="eastAsia"/>
          <w:b/>
          <w:bCs/>
        </w:rPr>
        <w:t>（協議）</w:t>
      </w:r>
    </w:p>
    <w:p w14:paraId="203DB4DD" w14:textId="5428F07D" w:rsidR="00F77D74" w:rsidRDefault="00F77D74" w:rsidP="00F77D74">
      <w:pPr>
        <w:ind w:left="210" w:hangingChars="100" w:hanging="210"/>
      </w:pPr>
      <w:r w:rsidRPr="00F77D74">
        <w:rPr>
          <w:rFonts w:hint="eastAsia"/>
          <w:b/>
          <w:bCs/>
        </w:rPr>
        <w:lastRenderedPageBreak/>
        <w:t>第</w:t>
      </w:r>
      <w:r w:rsidRPr="00F77D74">
        <w:rPr>
          <w:b/>
          <w:bCs/>
        </w:rPr>
        <w:t>15条</w:t>
      </w:r>
      <w:r>
        <w:t xml:space="preserve">　本契約の解釈に疑義が生じたとき、又は本契約に定めのない事項が生じ</w:t>
      </w:r>
      <w:r>
        <w:rPr>
          <w:rFonts w:hint="eastAsia"/>
        </w:rPr>
        <w:t>たときは、甲乙誠実に協議の上、これを解決する。</w:t>
      </w:r>
    </w:p>
    <w:p w14:paraId="0F6EC741" w14:textId="77777777" w:rsidR="00F77D74" w:rsidRDefault="00F77D74" w:rsidP="00F77D74">
      <w:pPr>
        <w:ind w:left="210" w:hangingChars="100" w:hanging="210"/>
      </w:pPr>
    </w:p>
    <w:p w14:paraId="7A50463E" w14:textId="03D7F8C1" w:rsidR="00F77D74" w:rsidRPr="00F77D74" w:rsidRDefault="00F77D74" w:rsidP="00F77D74">
      <w:pPr>
        <w:ind w:left="210" w:hangingChars="100" w:hanging="210"/>
        <w:rPr>
          <w:b/>
          <w:bCs/>
        </w:rPr>
      </w:pPr>
      <w:r w:rsidRPr="00F77D74">
        <w:rPr>
          <w:rFonts w:hint="eastAsia"/>
          <w:b/>
          <w:bCs/>
        </w:rPr>
        <w:t>（合意管轄）</w:t>
      </w:r>
    </w:p>
    <w:p w14:paraId="06CAD2F6" w14:textId="071E0A98" w:rsidR="00F77D74" w:rsidRDefault="00F77D74" w:rsidP="00F77D74">
      <w:pPr>
        <w:ind w:left="210" w:hangingChars="100" w:hanging="210"/>
      </w:pPr>
      <w:r w:rsidRPr="00F77D74">
        <w:rPr>
          <w:rFonts w:hint="eastAsia"/>
          <w:b/>
          <w:bCs/>
        </w:rPr>
        <w:t>第</w:t>
      </w:r>
      <w:r w:rsidRPr="00F77D74">
        <w:rPr>
          <w:b/>
          <w:bCs/>
        </w:rPr>
        <w:t>16条</w:t>
      </w:r>
      <w:r>
        <w:t xml:space="preserve">　本契約に関する紛争については、東京地方裁判所を第一審の専属的合意</w:t>
      </w:r>
      <w:r>
        <w:rPr>
          <w:rFonts w:hint="eastAsia"/>
        </w:rPr>
        <w:t>管轄裁判所とする。</w:t>
      </w:r>
    </w:p>
    <w:p w14:paraId="321A70BB" w14:textId="77777777" w:rsidR="00F77D74" w:rsidRDefault="00F77D74" w:rsidP="00F77D74">
      <w:pPr>
        <w:ind w:left="210" w:hangingChars="100" w:hanging="210"/>
      </w:pPr>
    </w:p>
    <w:p w14:paraId="674A5DCB" w14:textId="67695D9C" w:rsidR="00B10C2A" w:rsidRDefault="008F64FB" w:rsidP="008F64FB">
      <w:pPr>
        <w:ind w:firstLineChars="100" w:firstLine="210"/>
      </w:pPr>
      <w:r>
        <w:rPr>
          <w:rFonts w:hint="eastAsia"/>
        </w:rPr>
        <w:t>以上を証するため、甲及び乙は本契約書を</w:t>
      </w:r>
      <w:r>
        <w:t>2通作成し、それぞれ1通ずつ保有・</w:t>
      </w:r>
      <w:r>
        <w:rPr>
          <w:rFonts w:hint="eastAsia"/>
        </w:rPr>
        <w:t>保管するものとする。</w:t>
      </w:r>
    </w:p>
    <w:p w14:paraId="524B9E60" w14:textId="77777777" w:rsidR="00C25B72" w:rsidRDefault="00C25B72" w:rsidP="00C25B72">
      <w:pPr>
        <w:ind w:left="210" w:hangingChars="100" w:hanging="210"/>
      </w:pPr>
    </w:p>
    <w:p w14:paraId="7B914187" w14:textId="4B3D60AA" w:rsidR="0073600F" w:rsidRDefault="0073600F" w:rsidP="0073600F">
      <w:pPr>
        <w:ind w:left="210" w:hangingChars="100" w:hanging="210"/>
      </w:pPr>
      <w:r>
        <w:rPr>
          <w:rFonts w:hint="eastAsia"/>
        </w:rPr>
        <w:t>令和○○年○○月○○日</w:t>
      </w:r>
    </w:p>
    <w:p w14:paraId="7EA87AC2" w14:textId="77777777" w:rsidR="00B10C2A" w:rsidRDefault="00B10C2A" w:rsidP="0073600F">
      <w:pPr>
        <w:ind w:left="210" w:hangingChars="100" w:hanging="210"/>
      </w:pPr>
    </w:p>
    <w:p w14:paraId="5B161E8E" w14:textId="77777777" w:rsidR="008F64FB" w:rsidRDefault="008F64FB" w:rsidP="008F64FB">
      <w:pPr>
        <w:ind w:leftChars="700" w:left="1680" w:hangingChars="100" w:hanging="210"/>
      </w:pPr>
      <w:r>
        <w:rPr>
          <w:rFonts w:hint="eastAsia"/>
        </w:rPr>
        <w:t>甲</w:t>
      </w:r>
    </w:p>
    <w:p w14:paraId="7A9F14E9" w14:textId="77777777" w:rsidR="008F64FB" w:rsidRDefault="008F64FB" w:rsidP="008F64FB">
      <w:pPr>
        <w:ind w:leftChars="700" w:left="1680" w:hangingChars="100" w:hanging="210"/>
      </w:pPr>
    </w:p>
    <w:p w14:paraId="43F21AFE" w14:textId="77777777" w:rsidR="008F64FB" w:rsidRDefault="008F64FB" w:rsidP="008F64FB">
      <w:pPr>
        <w:ind w:leftChars="700" w:left="1680" w:hangingChars="100" w:hanging="210"/>
      </w:pPr>
    </w:p>
    <w:p w14:paraId="3A024EED" w14:textId="77777777" w:rsidR="008F64FB" w:rsidRDefault="008F64FB" w:rsidP="008F64FB">
      <w:pPr>
        <w:ind w:leftChars="700" w:left="1680" w:hangingChars="100" w:hanging="210"/>
      </w:pPr>
      <w:r>
        <w:rPr>
          <w:rFonts w:hint="eastAsia"/>
        </w:rPr>
        <w:t>乙</w:t>
      </w:r>
    </w:p>
    <w:p w14:paraId="1C5B31C7" w14:textId="3560BBEC" w:rsidR="0073600F" w:rsidRDefault="0073600F" w:rsidP="008F64FB">
      <w:pPr>
        <w:ind w:leftChars="700" w:left="1680" w:hangingChars="100" w:hanging="210"/>
      </w:pPr>
    </w:p>
    <w:sectPr w:rsidR="0073600F" w:rsidSect="008454A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576A4" w14:textId="77777777" w:rsidR="00F974DE" w:rsidRDefault="00F974DE" w:rsidP="00F974DE">
      <w:r>
        <w:separator/>
      </w:r>
    </w:p>
  </w:endnote>
  <w:endnote w:type="continuationSeparator" w:id="0">
    <w:p w14:paraId="59E387B1" w14:textId="77777777" w:rsidR="00F974DE" w:rsidRDefault="00F974DE" w:rsidP="00F97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B0682" w14:textId="77777777" w:rsidR="00F974DE" w:rsidRDefault="00F974DE" w:rsidP="00F974DE">
      <w:r>
        <w:separator/>
      </w:r>
    </w:p>
  </w:footnote>
  <w:footnote w:type="continuationSeparator" w:id="0">
    <w:p w14:paraId="09F85BF8" w14:textId="77777777" w:rsidR="00F974DE" w:rsidRDefault="00F974DE" w:rsidP="00F974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80020"/>
    <w:multiLevelType w:val="hybridMultilevel"/>
    <w:tmpl w:val="65B8C40A"/>
    <w:lvl w:ilvl="0" w:tplc="01348D20">
      <w:start w:val="2"/>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207377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252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AE9"/>
    <w:rsid w:val="00011EF5"/>
    <w:rsid w:val="00016ECD"/>
    <w:rsid w:val="000400E2"/>
    <w:rsid w:val="00106E94"/>
    <w:rsid w:val="001E5AFE"/>
    <w:rsid w:val="00291710"/>
    <w:rsid w:val="002A0833"/>
    <w:rsid w:val="002B29FD"/>
    <w:rsid w:val="0044023C"/>
    <w:rsid w:val="00450CC5"/>
    <w:rsid w:val="004C6720"/>
    <w:rsid w:val="004D3AE9"/>
    <w:rsid w:val="00602EC3"/>
    <w:rsid w:val="00671F4D"/>
    <w:rsid w:val="006933B4"/>
    <w:rsid w:val="006A5244"/>
    <w:rsid w:val="006C5991"/>
    <w:rsid w:val="0073600F"/>
    <w:rsid w:val="00776BEC"/>
    <w:rsid w:val="007B6B25"/>
    <w:rsid w:val="008041FC"/>
    <w:rsid w:val="00827802"/>
    <w:rsid w:val="008454AF"/>
    <w:rsid w:val="008F64FB"/>
    <w:rsid w:val="009D1128"/>
    <w:rsid w:val="00A46EC9"/>
    <w:rsid w:val="00A54100"/>
    <w:rsid w:val="00B10C2A"/>
    <w:rsid w:val="00B46F54"/>
    <w:rsid w:val="00BE4508"/>
    <w:rsid w:val="00C03436"/>
    <w:rsid w:val="00C25B72"/>
    <w:rsid w:val="00CA1378"/>
    <w:rsid w:val="00CC2C70"/>
    <w:rsid w:val="00ED1D5F"/>
    <w:rsid w:val="00F32DA0"/>
    <w:rsid w:val="00F77D74"/>
    <w:rsid w:val="00F97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C15C298"/>
  <w15:chartTrackingRefBased/>
  <w15:docId w15:val="{661CAC69-1B30-458A-B0BD-20401955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1D5F"/>
    <w:pPr>
      <w:ind w:leftChars="400" w:left="840"/>
    </w:pPr>
  </w:style>
  <w:style w:type="paragraph" w:styleId="a4">
    <w:name w:val="header"/>
    <w:basedOn w:val="a"/>
    <w:link w:val="a5"/>
    <w:uiPriority w:val="99"/>
    <w:unhideWhenUsed/>
    <w:rsid w:val="00F974DE"/>
    <w:pPr>
      <w:tabs>
        <w:tab w:val="center" w:pos="4252"/>
        <w:tab w:val="right" w:pos="8504"/>
      </w:tabs>
      <w:snapToGrid w:val="0"/>
    </w:pPr>
  </w:style>
  <w:style w:type="character" w:customStyle="1" w:styleId="a5">
    <w:name w:val="ヘッダー (文字)"/>
    <w:basedOn w:val="a0"/>
    <w:link w:val="a4"/>
    <w:uiPriority w:val="99"/>
    <w:rsid w:val="00F974DE"/>
  </w:style>
  <w:style w:type="paragraph" w:styleId="a6">
    <w:name w:val="footer"/>
    <w:basedOn w:val="a"/>
    <w:link w:val="a7"/>
    <w:uiPriority w:val="99"/>
    <w:unhideWhenUsed/>
    <w:rsid w:val="00F974DE"/>
    <w:pPr>
      <w:tabs>
        <w:tab w:val="center" w:pos="4252"/>
        <w:tab w:val="right" w:pos="8504"/>
      </w:tabs>
      <w:snapToGrid w:val="0"/>
    </w:pPr>
  </w:style>
  <w:style w:type="character" w:customStyle="1" w:styleId="a7">
    <w:name w:val="フッター (文字)"/>
    <w:basedOn w:val="a0"/>
    <w:link w:val="a6"/>
    <w:uiPriority w:val="99"/>
    <w:rsid w:val="00F974DE"/>
  </w:style>
  <w:style w:type="paragraph" w:styleId="a8">
    <w:name w:val="Revision"/>
    <w:hidden/>
    <w:uiPriority w:val="99"/>
    <w:semiHidden/>
    <w:rsid w:val="00F97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387</Words>
  <Characters>2206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大輔 佐藤</dc:creator>
  <cp:keywords/>
  <dc:description/>
  <cp:lastModifiedBy>edipoch</cp:lastModifiedBy>
  <cp:revision>2</cp:revision>
  <dcterms:created xsi:type="dcterms:W3CDTF">2024-01-16T11:56:00Z</dcterms:created>
  <dcterms:modified xsi:type="dcterms:W3CDTF">2024-01-16T11:56:00Z</dcterms:modified>
</cp:coreProperties>
</file>