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CC8D1" w14:textId="27F285FF" w:rsidR="00210B6C" w:rsidRDefault="00210B6C" w:rsidP="00210B6C">
      <w:pPr>
        <w:jc w:val="right"/>
      </w:pPr>
      <w:r>
        <w:rPr>
          <w:rFonts w:hint="eastAsia"/>
        </w:rPr>
        <w:t>営業２２－１７３６</w:t>
      </w:r>
    </w:p>
    <w:p w14:paraId="2ED0B439" w14:textId="611D8828" w:rsidR="00210B6C" w:rsidRDefault="00210B6C" w:rsidP="00210B6C">
      <w:pPr>
        <w:jc w:val="right"/>
      </w:pPr>
      <w:r>
        <w:rPr>
          <w:rFonts w:hint="eastAsia"/>
        </w:rPr>
        <w:t>２０２２年９月１３日</w:t>
      </w:r>
    </w:p>
    <w:p w14:paraId="179EAE53" w14:textId="77777777" w:rsidR="00210B6C" w:rsidRDefault="00210B6C" w:rsidP="00210B6C">
      <w:r>
        <w:rPr>
          <w:rFonts w:hint="eastAsia"/>
        </w:rPr>
        <w:t>お客様各位</w:t>
      </w:r>
    </w:p>
    <w:p w14:paraId="3D9261CC" w14:textId="77777777" w:rsidR="00210B6C" w:rsidRDefault="00210B6C" w:rsidP="00210B6C">
      <w:pPr>
        <w:jc w:val="right"/>
      </w:pPr>
      <w:r>
        <w:rPr>
          <w:rFonts w:hint="eastAsia"/>
        </w:rPr>
        <w:t>北西自動車販売株式会社</w:t>
      </w:r>
    </w:p>
    <w:p w14:paraId="33BE9911" w14:textId="77777777" w:rsidR="00210B6C" w:rsidRDefault="00210B6C" w:rsidP="00210B6C">
      <w:pPr>
        <w:jc w:val="right"/>
      </w:pPr>
      <w:r>
        <w:rPr>
          <w:rFonts w:hint="eastAsia"/>
        </w:rPr>
        <w:t>営業部長　西川敦</w:t>
      </w:r>
    </w:p>
    <w:p w14:paraId="3202DF5E" w14:textId="77777777" w:rsidR="00210B6C" w:rsidRDefault="00210B6C" w:rsidP="00210B6C"/>
    <w:p w14:paraId="333FE9D9" w14:textId="77777777" w:rsidR="00210B6C" w:rsidRPr="00210B6C" w:rsidRDefault="00210B6C" w:rsidP="00210B6C">
      <w:pPr>
        <w:jc w:val="center"/>
        <w:rPr>
          <w:sz w:val="28"/>
          <w:szCs w:val="28"/>
        </w:rPr>
      </w:pPr>
      <w:r w:rsidRPr="00210B6C">
        <w:rPr>
          <w:rFonts w:hint="eastAsia"/>
          <w:sz w:val="28"/>
          <w:szCs w:val="28"/>
        </w:rPr>
        <w:t>新型ミニバン展示会のご案内</w:t>
      </w:r>
    </w:p>
    <w:p w14:paraId="35FAF55C" w14:textId="77777777" w:rsidR="00210B6C" w:rsidRDefault="00210B6C" w:rsidP="00210B6C">
      <w:r>
        <w:rPr>
          <w:rFonts w:hint="eastAsia"/>
        </w:rPr>
        <w:t>拝啓　初秋の候、ますますご健勝のこととお喜び申しあげます。</w:t>
      </w:r>
    </w:p>
    <w:p w14:paraId="77A3A7DB" w14:textId="77777777" w:rsidR="00210B6C" w:rsidRDefault="00210B6C" w:rsidP="009F4576">
      <w:pPr>
        <w:ind w:firstLineChars="100" w:firstLine="210"/>
      </w:pPr>
      <w:r>
        <w:rPr>
          <w:rFonts w:hint="eastAsia"/>
        </w:rPr>
        <w:t>このたび当社では、ご好評いただいております「ミニバンシリーズ」の各種ニューモデルタイプを一斉発売する運びとなりました。そこで今回、お客様のみをご招待し、プレミアム展示会を下記のとおり開催いたしますのでご案内申しあげます。</w:t>
      </w:r>
    </w:p>
    <w:p w14:paraId="5C6B69CD" w14:textId="77777777" w:rsidR="00210B6C" w:rsidRDefault="00210B6C" w:rsidP="009F4576">
      <w:pPr>
        <w:ind w:firstLineChars="100" w:firstLine="210"/>
      </w:pPr>
      <w:r>
        <w:rPr>
          <w:rFonts w:hint="eastAsia"/>
        </w:rPr>
        <w:t>ご多用のなか恐縮でございますが、なにとぞご来場を賜りますようお願い申しあげます。</w:t>
      </w:r>
    </w:p>
    <w:p w14:paraId="1FC6D762" w14:textId="77777777" w:rsidR="00210B6C" w:rsidRDefault="00210B6C" w:rsidP="00210B6C">
      <w:pPr>
        <w:pStyle w:val="a3"/>
      </w:pPr>
      <w:r>
        <w:rPr>
          <w:rFonts w:hint="eastAsia"/>
        </w:rPr>
        <w:t>敬具</w:t>
      </w:r>
    </w:p>
    <w:p w14:paraId="2A419262" w14:textId="77777777" w:rsidR="00210B6C" w:rsidRDefault="00210B6C" w:rsidP="00210B6C"/>
    <w:p w14:paraId="4491ACF9" w14:textId="77777777" w:rsidR="00210B6C" w:rsidRDefault="00210B6C" w:rsidP="00210B6C">
      <w:pPr>
        <w:pStyle w:val="a5"/>
      </w:pPr>
      <w:r>
        <w:rPr>
          <w:rFonts w:hint="eastAsia"/>
        </w:rPr>
        <w:t>記</w:t>
      </w:r>
    </w:p>
    <w:p w14:paraId="4816452C" w14:textId="77777777" w:rsidR="00210B6C" w:rsidRDefault="00210B6C" w:rsidP="00210B6C"/>
    <w:p w14:paraId="5D31A762" w14:textId="0CAC466C" w:rsidR="00210B6C" w:rsidRDefault="00210B6C" w:rsidP="00210B6C">
      <w:pPr>
        <w:ind w:firstLineChars="100" w:firstLine="210"/>
      </w:pPr>
      <w:r>
        <w:rPr>
          <w:rFonts w:hint="eastAsia"/>
        </w:rPr>
        <w:t>１．開催日時</w:t>
      </w:r>
    </w:p>
    <w:p w14:paraId="54EF55A2" w14:textId="5BB1C8AA" w:rsidR="00210B6C" w:rsidRDefault="00210B6C" w:rsidP="00210B6C">
      <w:pPr>
        <w:ind w:firstLineChars="400" w:firstLine="840"/>
      </w:pPr>
      <w:r>
        <w:rPr>
          <w:rFonts w:hint="eastAsia"/>
        </w:rPr>
        <w:t>２０２２年１０月１５日（土）・１６日（日）</w:t>
      </w:r>
    </w:p>
    <w:p w14:paraId="7CB50B6E" w14:textId="77777777" w:rsidR="00210B6C" w:rsidRDefault="00210B6C" w:rsidP="00210B6C">
      <w:pPr>
        <w:ind w:firstLineChars="100" w:firstLine="210"/>
      </w:pPr>
      <w:r>
        <w:rPr>
          <w:rFonts w:hint="eastAsia"/>
        </w:rPr>
        <w:t>２．会　　場</w:t>
      </w:r>
    </w:p>
    <w:p w14:paraId="48846429" w14:textId="77777777" w:rsidR="00210B6C" w:rsidRDefault="00210B6C" w:rsidP="00210B6C">
      <w:pPr>
        <w:ind w:firstLineChars="400" w:firstLine="840"/>
      </w:pPr>
      <w:r>
        <w:rPr>
          <w:rFonts w:hint="eastAsia"/>
        </w:rPr>
        <w:t>当社新宿営業所・展示ギャラリー</w:t>
      </w:r>
    </w:p>
    <w:p w14:paraId="1A0353A3" w14:textId="77777777" w:rsidR="00210B6C" w:rsidRDefault="00210B6C" w:rsidP="00210B6C">
      <w:pPr>
        <w:ind w:firstLineChars="100" w:firstLine="210"/>
      </w:pPr>
      <w:r>
        <w:rPr>
          <w:rFonts w:hint="eastAsia"/>
        </w:rPr>
        <w:t>３．スケジュール（各日とも共通）</w:t>
      </w:r>
    </w:p>
    <w:tbl>
      <w:tblPr>
        <w:tblStyle w:val="a7"/>
        <w:tblW w:w="0" w:type="auto"/>
        <w:tblInd w:w="597" w:type="dxa"/>
        <w:tblLook w:val="04A0" w:firstRow="1" w:lastRow="0" w:firstColumn="1" w:lastColumn="0" w:noHBand="0" w:noVBand="1"/>
      </w:tblPr>
      <w:tblGrid>
        <w:gridCol w:w="2818"/>
        <w:gridCol w:w="5079"/>
      </w:tblGrid>
      <w:tr w:rsidR="00210B6C" w14:paraId="61AAB0E9" w14:textId="77777777" w:rsidTr="00210B6C">
        <w:tc>
          <w:tcPr>
            <w:tcW w:w="2818" w:type="dxa"/>
          </w:tcPr>
          <w:p w14:paraId="5C74E4F6" w14:textId="387ACA7F" w:rsidR="00210B6C" w:rsidRDefault="00210B6C" w:rsidP="00210B6C">
            <w:pPr>
              <w:jc w:val="center"/>
            </w:pPr>
            <w:r>
              <w:rPr>
                <w:rFonts w:hint="eastAsia"/>
              </w:rPr>
              <w:t>時　間</w:t>
            </w:r>
          </w:p>
        </w:tc>
        <w:tc>
          <w:tcPr>
            <w:tcW w:w="5079" w:type="dxa"/>
          </w:tcPr>
          <w:p w14:paraId="0B80A79C" w14:textId="18AA53EE" w:rsidR="00210B6C" w:rsidRDefault="00210B6C" w:rsidP="00210B6C">
            <w:pPr>
              <w:jc w:val="center"/>
            </w:pPr>
            <w:r>
              <w:rPr>
                <w:rFonts w:hint="eastAsia"/>
              </w:rPr>
              <w:t>予　　定</w:t>
            </w:r>
          </w:p>
        </w:tc>
      </w:tr>
      <w:tr w:rsidR="00210B6C" w14:paraId="058720E5" w14:textId="77777777" w:rsidTr="00210B6C">
        <w:tc>
          <w:tcPr>
            <w:tcW w:w="2818" w:type="dxa"/>
          </w:tcPr>
          <w:p w14:paraId="6C51BF0C" w14:textId="79E2ABF0" w:rsidR="00210B6C" w:rsidRDefault="00210B6C" w:rsidP="00210B6C">
            <w:pPr>
              <w:jc w:val="center"/>
            </w:pPr>
            <w:r>
              <w:rPr>
                <w:rFonts w:hint="eastAsia"/>
              </w:rPr>
              <w:t>１０：００～１０：３０</w:t>
            </w:r>
          </w:p>
        </w:tc>
        <w:tc>
          <w:tcPr>
            <w:tcW w:w="5079" w:type="dxa"/>
          </w:tcPr>
          <w:p w14:paraId="171B187D" w14:textId="2B39346D" w:rsidR="00210B6C" w:rsidRDefault="00210B6C" w:rsidP="00210B6C">
            <w:r>
              <w:rPr>
                <w:rFonts w:hint="eastAsia"/>
              </w:rPr>
              <w:t>当社取締役よりご挨拶</w:t>
            </w:r>
          </w:p>
        </w:tc>
      </w:tr>
      <w:tr w:rsidR="00210B6C" w14:paraId="317245D0" w14:textId="77777777" w:rsidTr="00210B6C">
        <w:tc>
          <w:tcPr>
            <w:tcW w:w="2818" w:type="dxa"/>
          </w:tcPr>
          <w:p w14:paraId="2C05AE7C" w14:textId="2AE6117B" w:rsidR="00210B6C" w:rsidRDefault="00210B6C" w:rsidP="00210B6C">
            <w:pPr>
              <w:jc w:val="center"/>
            </w:pPr>
            <w:r>
              <w:rPr>
                <w:rFonts w:hint="eastAsia"/>
              </w:rPr>
              <w:t>１１：００～１２：００</w:t>
            </w:r>
          </w:p>
        </w:tc>
        <w:tc>
          <w:tcPr>
            <w:tcW w:w="5079" w:type="dxa"/>
          </w:tcPr>
          <w:p w14:paraId="710394D9" w14:textId="7A91242B" w:rsidR="00210B6C" w:rsidRDefault="00210B6C" w:rsidP="00210B6C">
            <w:r>
              <w:rPr>
                <w:rFonts w:hint="eastAsia"/>
              </w:rPr>
              <w:t>新車発表プロモーション</w:t>
            </w:r>
          </w:p>
        </w:tc>
      </w:tr>
      <w:tr w:rsidR="00210B6C" w14:paraId="2711380F" w14:textId="77777777" w:rsidTr="00210B6C">
        <w:tc>
          <w:tcPr>
            <w:tcW w:w="2818" w:type="dxa"/>
          </w:tcPr>
          <w:p w14:paraId="07ED1582" w14:textId="76CA1F9C" w:rsidR="00210B6C" w:rsidRDefault="00210B6C" w:rsidP="00210B6C">
            <w:pPr>
              <w:jc w:val="center"/>
            </w:pPr>
            <w:r>
              <w:rPr>
                <w:rFonts w:hint="eastAsia"/>
              </w:rPr>
              <w:t>１３：００～１４：３０</w:t>
            </w:r>
          </w:p>
        </w:tc>
        <w:tc>
          <w:tcPr>
            <w:tcW w:w="5079" w:type="dxa"/>
          </w:tcPr>
          <w:p w14:paraId="2D5EC0A5" w14:textId="69BA95F4" w:rsidR="00210B6C" w:rsidRDefault="00210B6C" w:rsidP="00210B6C">
            <w:r>
              <w:rPr>
                <w:rFonts w:hint="eastAsia"/>
              </w:rPr>
              <w:t>特別試乗会（事前予約制）</w:t>
            </w:r>
          </w:p>
        </w:tc>
      </w:tr>
      <w:tr w:rsidR="00210B6C" w14:paraId="4C84337B" w14:textId="77777777" w:rsidTr="00210B6C">
        <w:tc>
          <w:tcPr>
            <w:tcW w:w="2818" w:type="dxa"/>
          </w:tcPr>
          <w:p w14:paraId="5AA0612D" w14:textId="09C74FFB" w:rsidR="00210B6C" w:rsidRDefault="00210B6C" w:rsidP="00210B6C">
            <w:pPr>
              <w:jc w:val="center"/>
            </w:pPr>
            <w:r>
              <w:rPr>
                <w:rFonts w:hint="eastAsia"/>
              </w:rPr>
              <w:t>１５：００～１５：３０</w:t>
            </w:r>
          </w:p>
        </w:tc>
        <w:tc>
          <w:tcPr>
            <w:tcW w:w="5079" w:type="dxa"/>
          </w:tcPr>
          <w:p w14:paraId="55BCF15C" w14:textId="1BD9A656" w:rsidR="00210B6C" w:rsidRDefault="00210B6C" w:rsidP="00210B6C">
            <w:r>
              <w:rPr>
                <w:rFonts w:hint="eastAsia"/>
              </w:rPr>
              <w:t>ご来場感謝大抽選会</w:t>
            </w:r>
          </w:p>
        </w:tc>
      </w:tr>
    </w:tbl>
    <w:p w14:paraId="508B0914" w14:textId="77777777" w:rsidR="00210B6C" w:rsidRDefault="00210B6C" w:rsidP="00210B6C"/>
    <w:p w14:paraId="23A59C68" w14:textId="2F2742C0" w:rsidR="00210B6C" w:rsidRDefault="00210B6C" w:rsidP="00210B6C">
      <w:pPr>
        <w:ind w:left="210" w:hangingChars="100" w:hanging="210"/>
      </w:pPr>
      <w:r>
        <w:rPr>
          <w:rFonts w:hint="eastAsia"/>
        </w:rPr>
        <w:t>※なお、定員の都合がございますので、ご来場をご希望のお客様は、お手数ですが下記にご記入のうえ、１０月７日（金）までに当社営業担当・高田までお申し込みくださいますようお願い申しあげます。</w:t>
      </w:r>
    </w:p>
    <w:p w14:paraId="309993E4" w14:textId="30CA157E" w:rsidR="00210B6C" w:rsidRPr="00210B6C" w:rsidRDefault="00210B6C" w:rsidP="00210B6C">
      <w:pPr>
        <w:pStyle w:val="a3"/>
      </w:pPr>
      <w:r>
        <w:rPr>
          <w:rFonts w:hint="eastAsia"/>
        </w:rPr>
        <w:t>以　上</w:t>
      </w:r>
    </w:p>
    <w:p w14:paraId="547FC411" w14:textId="77777777" w:rsidR="00210B6C" w:rsidRDefault="00210B6C" w:rsidP="00210B6C"/>
    <w:p w14:paraId="119F048C" w14:textId="43535374" w:rsidR="00210B6C" w:rsidRDefault="00210B6C" w:rsidP="00210B6C">
      <w:pPr>
        <w:jc w:val="center"/>
      </w:pPr>
      <w:r>
        <w:rPr>
          <w:rFonts w:hint="eastAsia"/>
          <w:noProof/>
        </w:rPr>
        <mc:AlternateContent>
          <mc:Choice Requires="wps">
            <w:drawing>
              <wp:anchor distT="0" distB="0" distL="114300" distR="114300" simplePos="0" relativeHeight="251661312" behindDoc="0" locked="0" layoutInCell="1" allowOverlap="1" wp14:anchorId="6EB55245" wp14:editId="23FE000E">
                <wp:simplePos x="0" y="0"/>
                <wp:positionH relativeFrom="column">
                  <wp:posOffset>3119120</wp:posOffset>
                </wp:positionH>
                <wp:positionV relativeFrom="paragraph">
                  <wp:posOffset>64770</wp:posOffset>
                </wp:positionV>
                <wp:extent cx="2268000" cy="0"/>
                <wp:effectExtent l="0" t="0" r="0" b="0"/>
                <wp:wrapNone/>
                <wp:docPr id="1908880616" name="直線コネクタ 1"/>
                <wp:cNvGraphicFramePr/>
                <a:graphic xmlns:a="http://schemas.openxmlformats.org/drawingml/2006/main">
                  <a:graphicData uri="http://schemas.microsoft.com/office/word/2010/wordprocessingShape">
                    <wps:wsp>
                      <wps:cNvCnPr/>
                      <wps:spPr>
                        <a:xfrm>
                          <a:off x="0" y="0"/>
                          <a:ext cx="2268000" cy="0"/>
                        </a:xfrm>
                        <a:prstGeom prst="line">
                          <a:avLst/>
                        </a:prstGeom>
                        <a:ln w="952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247928" id="直線コネクタ 1" o:spid="_x0000_s1026" style="position:absolute;left:0;text-align:lef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5.6pt,5.1pt" to="424.2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" strokecolor="black [3213]">
                <v:stroke dashstyle="dash" joinstyle="miter"/>
              </v:line>
            </w:pict>
          </mc:Fallback>
        </mc:AlternateContent>
      </w:r>
      <w:r>
        <w:rPr>
          <w:rFonts w:hint="eastAsia"/>
          <w:noProof/>
        </w:rPr>
        <mc:AlternateContent>
          <mc:Choice Requires="wps">
            <w:drawing>
              <wp:anchor distT="0" distB="0" distL="114300" distR="114300" simplePos="0" relativeHeight="251659264" behindDoc="0" locked="0" layoutInCell="1" allowOverlap="1" wp14:anchorId="039ED739" wp14:editId="5FDD23E9">
                <wp:simplePos x="0" y="0"/>
                <wp:positionH relativeFrom="column">
                  <wp:posOffset>-9525</wp:posOffset>
                </wp:positionH>
                <wp:positionV relativeFrom="paragraph">
                  <wp:posOffset>64770</wp:posOffset>
                </wp:positionV>
                <wp:extent cx="2268000" cy="0"/>
                <wp:effectExtent l="0" t="0" r="0" b="0"/>
                <wp:wrapNone/>
                <wp:docPr id="548136182" name="直線コネクタ 1"/>
                <wp:cNvGraphicFramePr/>
                <a:graphic xmlns:a="http://schemas.openxmlformats.org/drawingml/2006/main">
                  <a:graphicData uri="http://schemas.microsoft.com/office/word/2010/wordprocessingShape">
                    <wps:wsp>
                      <wps:cNvCnPr/>
                      <wps:spPr>
                        <a:xfrm>
                          <a:off x="0" y="0"/>
                          <a:ext cx="2268000" cy="0"/>
                        </a:xfrm>
                        <a:prstGeom prst="line">
                          <a:avLst/>
                        </a:prstGeom>
                        <a:ln w="952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0C0F4E" id="直線コネクタ 1" o:spid="_x0000_s1026" style="position:absolute;left:0;text-align:lef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pt,5.1pt" to="177.8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" strokecolor="black [3213]">
                <v:stroke dashstyle="dash" joinstyle="miter"/>
              </v:line>
            </w:pict>
          </mc:Fallback>
        </mc:AlternateContent>
      </w:r>
      <w:r>
        <w:rPr>
          <w:rFonts w:hint="eastAsia"/>
        </w:rPr>
        <w:t>切り取り線</w:t>
      </w:r>
    </w:p>
    <w:p w14:paraId="1C7E1A05" w14:textId="77777777" w:rsidR="00210B6C" w:rsidRDefault="00210B6C" w:rsidP="00210B6C"/>
    <w:p w14:paraId="2CB8FD45" w14:textId="77777777" w:rsidR="00210B6C" w:rsidRDefault="00210B6C" w:rsidP="00210B6C">
      <w:pPr>
        <w:jc w:val="center"/>
      </w:pPr>
      <w:r>
        <w:rPr>
          <w:rFonts w:hint="eastAsia"/>
        </w:rPr>
        <w:t>プレミアム展示会　参加申込書</w:t>
      </w:r>
    </w:p>
    <w:p w14:paraId="4FD91688" w14:textId="77777777" w:rsidR="00210B6C" w:rsidRDefault="00210B6C" w:rsidP="00210B6C"/>
    <w:tbl>
      <w:tblPr>
        <w:tblStyle w:val="a7"/>
        <w:tblW w:w="0" w:type="auto"/>
        <w:tblLook w:val="04A0" w:firstRow="1" w:lastRow="0" w:firstColumn="1" w:lastColumn="0" w:noHBand="0" w:noVBand="1"/>
      </w:tblPr>
      <w:tblGrid>
        <w:gridCol w:w="1795"/>
        <w:gridCol w:w="6699"/>
      </w:tblGrid>
      <w:tr w:rsidR="00210B6C" w14:paraId="6795B0D5" w14:textId="77777777" w:rsidTr="00210B6C">
        <w:tc>
          <w:tcPr>
            <w:tcW w:w="1795" w:type="dxa"/>
          </w:tcPr>
          <w:p w14:paraId="442672CE" w14:textId="2344536C" w:rsidR="00210B6C" w:rsidRDefault="00210B6C" w:rsidP="00210B6C">
            <w:r>
              <w:rPr>
                <w:rFonts w:hint="eastAsia"/>
              </w:rPr>
              <w:t>氏名</w:t>
            </w:r>
          </w:p>
        </w:tc>
        <w:tc>
          <w:tcPr>
            <w:tcW w:w="6699" w:type="dxa"/>
          </w:tcPr>
          <w:p w14:paraId="120F1497" w14:textId="77777777" w:rsidR="00210B6C" w:rsidRDefault="00210B6C" w:rsidP="00210B6C"/>
        </w:tc>
      </w:tr>
      <w:tr w:rsidR="00210B6C" w14:paraId="7BA50F90" w14:textId="77777777" w:rsidTr="00210B6C">
        <w:tc>
          <w:tcPr>
            <w:tcW w:w="1795" w:type="dxa"/>
          </w:tcPr>
          <w:p w14:paraId="74ADBC42" w14:textId="54175EC9" w:rsidR="00210B6C" w:rsidRDefault="00210B6C" w:rsidP="00210B6C">
            <w:r>
              <w:rPr>
                <w:rFonts w:hint="eastAsia"/>
              </w:rPr>
              <w:t>住所</w:t>
            </w:r>
          </w:p>
        </w:tc>
        <w:tc>
          <w:tcPr>
            <w:tcW w:w="6699" w:type="dxa"/>
          </w:tcPr>
          <w:p w14:paraId="2BD816F1" w14:textId="77777777" w:rsidR="00210B6C" w:rsidRDefault="00210B6C" w:rsidP="00210B6C">
            <w:r>
              <w:rPr>
                <w:rFonts w:hint="eastAsia"/>
              </w:rPr>
              <w:t>〒　　　－</w:t>
            </w:r>
          </w:p>
          <w:p w14:paraId="481C2ADC" w14:textId="0E4AC062" w:rsidR="00210B6C" w:rsidRDefault="00210B6C" w:rsidP="00210B6C"/>
        </w:tc>
      </w:tr>
      <w:tr w:rsidR="00210B6C" w14:paraId="6CE42ACB" w14:textId="77777777" w:rsidTr="00210B6C">
        <w:tc>
          <w:tcPr>
            <w:tcW w:w="1795" w:type="dxa"/>
          </w:tcPr>
          <w:p w14:paraId="0652F8C2" w14:textId="1DA62DC3" w:rsidR="00210B6C" w:rsidRDefault="00210B6C" w:rsidP="00210B6C">
            <w:r>
              <w:rPr>
                <w:rFonts w:hint="eastAsia"/>
              </w:rPr>
              <w:t>参加希望日</w:t>
            </w:r>
          </w:p>
        </w:tc>
        <w:tc>
          <w:tcPr>
            <w:tcW w:w="6699" w:type="dxa"/>
          </w:tcPr>
          <w:p w14:paraId="381DDE41" w14:textId="5AED64CA" w:rsidR="00210B6C" w:rsidRDefault="00210B6C" w:rsidP="00210B6C">
            <w:r>
              <w:rPr>
                <w:rFonts w:hint="eastAsia"/>
              </w:rPr>
              <w:t>１５日（土）・１６日（日）　（いずれか○で囲んでください）</w:t>
            </w:r>
          </w:p>
        </w:tc>
      </w:tr>
      <w:tr w:rsidR="00210B6C" w14:paraId="2809EC40" w14:textId="77777777" w:rsidTr="00210B6C">
        <w:tc>
          <w:tcPr>
            <w:tcW w:w="1795" w:type="dxa"/>
          </w:tcPr>
          <w:p w14:paraId="084A9D05" w14:textId="342BABD0" w:rsidR="00210B6C" w:rsidRDefault="00210B6C" w:rsidP="00210B6C">
            <w:r>
              <w:rPr>
                <w:rFonts w:hint="eastAsia"/>
              </w:rPr>
              <w:t>現在の車種</w:t>
            </w:r>
          </w:p>
        </w:tc>
        <w:tc>
          <w:tcPr>
            <w:tcW w:w="6699" w:type="dxa"/>
          </w:tcPr>
          <w:p w14:paraId="31767241" w14:textId="77777777" w:rsidR="00210B6C" w:rsidRDefault="00210B6C" w:rsidP="00210B6C"/>
        </w:tc>
      </w:tr>
    </w:tbl>
    <w:p w14:paraId="1D72024F" w14:textId="77777777" w:rsidR="00210B6C" w:rsidRDefault="00210B6C" w:rsidP="00210B6C"/>
    <w:p w14:paraId="21283A15" w14:textId="77777777" w:rsidR="00210B6C" w:rsidRDefault="00210B6C" w:rsidP="00210B6C"/>
    <w:sectPr w:rsidR="00210B6C" w:rsidSect="00210B6C">
      <w:pgSz w:w="11906" w:h="16838" w:code="9"/>
      <w:pgMar w:top="1418" w:right="1701" w:bottom="1134" w:left="1701" w:header="851" w:footer="992" w:gutter="0"/>
      <w:cols w:space="425"/>
      <w:docGrid w:type="lines" w:linePitch="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61C16" w14:textId="77777777" w:rsidR="009F4576" w:rsidRDefault="009F4576" w:rsidP="009F4576">
      <w:r>
        <w:separator/>
      </w:r>
    </w:p>
  </w:endnote>
  <w:endnote w:type="continuationSeparator" w:id="0">
    <w:p w14:paraId="0724F3E1" w14:textId="77777777" w:rsidR="009F4576" w:rsidRDefault="009F4576" w:rsidP="009F4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55E25" w14:textId="77777777" w:rsidR="009F4576" w:rsidRDefault="009F4576" w:rsidP="009F4576">
      <w:r>
        <w:separator/>
      </w:r>
    </w:p>
  </w:footnote>
  <w:footnote w:type="continuationSeparator" w:id="0">
    <w:p w14:paraId="7F97885B" w14:textId="77777777" w:rsidR="009F4576" w:rsidRDefault="009F4576" w:rsidP="009F4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29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B6C"/>
    <w:rsid w:val="00210B6C"/>
    <w:rsid w:val="003538DE"/>
    <w:rsid w:val="009F4576"/>
    <w:rsid w:val="00C422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A0722A3"/>
  <w15:chartTrackingRefBased/>
  <w15:docId w15:val="{567C076C-A937-4D9D-A958-118248C47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215"/>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210B6C"/>
    <w:pPr>
      <w:jc w:val="right"/>
    </w:pPr>
  </w:style>
  <w:style w:type="character" w:customStyle="1" w:styleId="a4">
    <w:name w:val="結語 (文字)"/>
    <w:basedOn w:val="a0"/>
    <w:link w:val="a3"/>
    <w:uiPriority w:val="99"/>
    <w:rsid w:val="00210B6C"/>
    <w:rPr>
      <w:rFonts w:ascii="Century" w:eastAsia="ＭＳ 明朝" w:hAnsi="Century"/>
    </w:rPr>
  </w:style>
  <w:style w:type="paragraph" w:styleId="a5">
    <w:name w:val="Note Heading"/>
    <w:basedOn w:val="a"/>
    <w:next w:val="a"/>
    <w:link w:val="a6"/>
    <w:uiPriority w:val="99"/>
    <w:unhideWhenUsed/>
    <w:rsid w:val="00210B6C"/>
    <w:pPr>
      <w:jc w:val="center"/>
    </w:pPr>
  </w:style>
  <w:style w:type="character" w:customStyle="1" w:styleId="a6">
    <w:name w:val="記 (文字)"/>
    <w:basedOn w:val="a0"/>
    <w:link w:val="a5"/>
    <w:uiPriority w:val="99"/>
    <w:rsid w:val="00210B6C"/>
    <w:rPr>
      <w:rFonts w:ascii="Century" w:eastAsia="ＭＳ 明朝" w:hAnsi="Century"/>
    </w:rPr>
  </w:style>
  <w:style w:type="table" w:styleId="a7">
    <w:name w:val="Table Grid"/>
    <w:basedOn w:val="a1"/>
    <w:uiPriority w:val="39"/>
    <w:rsid w:val="00210B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9F4576"/>
    <w:pPr>
      <w:tabs>
        <w:tab w:val="center" w:pos="4252"/>
        <w:tab w:val="right" w:pos="8504"/>
      </w:tabs>
      <w:snapToGrid w:val="0"/>
    </w:pPr>
  </w:style>
  <w:style w:type="character" w:customStyle="1" w:styleId="a9">
    <w:name w:val="ヘッダー (文字)"/>
    <w:basedOn w:val="a0"/>
    <w:link w:val="a8"/>
    <w:uiPriority w:val="99"/>
    <w:rsid w:val="009F4576"/>
    <w:rPr>
      <w:rFonts w:ascii="Century" w:eastAsia="ＭＳ 明朝" w:hAnsi="Century"/>
    </w:rPr>
  </w:style>
  <w:style w:type="paragraph" w:styleId="aa">
    <w:name w:val="footer"/>
    <w:basedOn w:val="a"/>
    <w:link w:val="ab"/>
    <w:uiPriority w:val="99"/>
    <w:unhideWhenUsed/>
    <w:rsid w:val="009F4576"/>
    <w:pPr>
      <w:tabs>
        <w:tab w:val="center" w:pos="4252"/>
        <w:tab w:val="right" w:pos="8504"/>
      </w:tabs>
      <w:snapToGrid w:val="0"/>
    </w:pPr>
  </w:style>
  <w:style w:type="character" w:customStyle="1" w:styleId="ab">
    <w:name w:val="フッター (文字)"/>
    <w:basedOn w:val="a0"/>
    <w:link w:val="aa"/>
    <w:uiPriority w:val="99"/>
    <w:rsid w:val="009F4576"/>
    <w:rPr>
      <w:rFonts w:ascii="Century" w:eastAsia="ＭＳ 明朝" w:hAnsi="Centur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91</Words>
  <Characters>525</Characters>
  <Application>Microsoft Office Word</Application>
  <DocSecurity>0</DocSecurity>
  <Lines>4</Lines>
  <Paragraphs>1</Paragraphs>
  <ScaleCrop>false</ScaleCrop>
  <Company/>
  <LinksUpToDate>false</LinksUpToDate>
  <CharactersWithSpaces>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2023-11-10T03:31:00Z</dcterms:created>
  <dcterms:modified xsi:type="dcterms:W3CDTF">2023-11-11T04:40:00Z</dcterms:modified>
</cp:coreProperties>
</file>