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1B4D5C">
      <w:pP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A6432">
      <w:r w:rsidRPr="008F70D2">
        <w:rPr>
          <w:rFonts w:hint="eastAsia"/>
        </w:rPr>
        <w:t>SIZENRIN株式会社</w:t>
      </w:r>
    </w:p>
    <w:p w14:paraId="2F787848" w14:textId="0ACE5264" w:rsidR="006A6432" w:rsidRPr="001C1709" w:rsidRDefault="006A6432" w:rsidP="006A6432">
      <w:pPr>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77777777" w:rsidR="006A6432" w:rsidRPr="00FD59F0" w:rsidRDefault="006A6432" w:rsidP="006A6432">
      <w:pPr>
        <w:rPr>
          <w:rFonts w:ascii="HGP創英角ﾎﾟｯﾌﾟ体" w:eastAsia="HGP創英角ﾎﾟｯﾌﾟ体" w:hAnsi="HGP創英角ﾎﾟｯﾌﾟ体"/>
          <w:color w:val="77206D" w:themeColor="accent5" w:themeShade="BF"/>
          <w:sz w:val="28"/>
          <w:szCs w:val="32"/>
          <w14:shadow w14:blurRad="50800" w14:dist="38100" w14:dir="0" w14:sx="100000" w14:sy="100000" w14:kx="0" w14:ky="0" w14:algn="l">
            <w14:srgbClr w14:val="000000">
              <w14:alpha w14:val="60000"/>
            </w14:srgbClr>
          </w14:shadow>
        </w:rPr>
      </w:pPr>
      <w:r w:rsidRPr="00FD59F0">
        <w:rPr>
          <w:rFonts w:ascii="HGP創英角ﾎﾟｯﾌﾟ体" w:eastAsia="HGP創英角ﾎﾟｯﾌﾟ体" w:hAnsi="HGP創英角ﾎﾟｯﾌﾟ体" w:hint="eastAsia"/>
          <w:color w:val="77206D" w:themeColor="accent5" w:themeShade="BF"/>
          <w:sz w:val="28"/>
          <w:szCs w:val="32"/>
          <w14:shadow w14:blurRad="50800" w14:dist="38100" w14:dir="0" w14:sx="100000" w14:sy="100000" w14:kx="0" w14:ky="0" w14:algn="l">
            <w14:srgbClr w14:val="000000">
              <w14:alpha w14:val="60000"/>
            </w14:srgbClr>
          </w14:shadow>
        </w:rPr>
        <w:t>◆IT研修のお知らせ</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7777777" w:rsidR="006A6432" w:rsidRPr="00F91597" w:rsidRDefault="006A6432" w:rsidP="00FD59F0">
      <w:pPr>
        <w:rPr>
          <w:rFonts w:ascii="HGP創英角ﾎﾟｯﾌﾟ体" w:eastAsia="HGP創英角ﾎﾟｯﾌﾟ体" w:hAnsi="HGP創英角ﾎﾟｯﾌﾟ体"/>
          <w:color w:val="77206D" w:themeColor="accent5" w:themeShade="BF"/>
          <w:sz w:val="28"/>
          <w:szCs w:val="32"/>
          <w14:shadow w14:blurRad="50800" w14:dist="38100" w14:dir="0" w14:sx="100000" w14:sy="100000" w14:kx="0" w14:ky="0" w14:algn="l">
            <w14:srgbClr w14:val="000000">
              <w14:alpha w14:val="60000"/>
            </w14:srgbClr>
          </w14:shadow>
        </w:rPr>
      </w:pPr>
      <w:r w:rsidRPr="00F91597">
        <w:rPr>
          <w:rFonts w:ascii="HGP創英角ﾎﾟｯﾌﾟ体" w:eastAsia="HGP創英角ﾎﾟｯﾌﾟ体" w:hAnsi="HGP創英角ﾎﾟｯﾌﾟ体" w:hint="eastAsia"/>
          <w:color w:val="77206D" w:themeColor="accent5" w:themeShade="BF"/>
          <w:sz w:val="28"/>
          <w:szCs w:val="32"/>
          <w14:shadow w14:blurRad="50800" w14:dist="38100" w14:dir="0" w14:sx="100000" w14:sy="100000" w14:kx="0" w14:ky="0" w14:algn="l">
            <w14:srgbClr w14:val="000000">
              <w14:alpha w14:val="60000"/>
            </w14:srgbClr>
          </w14:shadow>
        </w:rPr>
        <w:t>◆里山学習開催について</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2E6048" w:rsidRDefault="00265D39" w:rsidP="00265D39">
      <w:pPr>
        <w:rPr>
          <w:rFonts w:ascii="ＭＳ ゴシック" w:eastAsia="ＭＳ ゴシック" w:hAnsi="ＭＳ ゴシック"/>
        </w:rPr>
      </w:pPr>
      <w:r w:rsidRPr="002E6048">
        <w:rPr>
          <w:rFonts w:ascii="ＭＳ ゴシック" w:eastAsia="ＭＳ ゴシック" w:hAnsi="ＭＳ ゴシック"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F91597" w:rsidRDefault="006A6432" w:rsidP="006A6432">
      <w:pPr>
        <w:rPr>
          <w:rFonts w:ascii="HGP創英角ﾎﾟｯﾌﾟ体" w:eastAsia="HGP創英角ﾎﾟｯﾌﾟ体" w:hAnsi="HGP創英角ﾎﾟｯﾌﾟ体"/>
          <w:color w:val="77206D" w:themeColor="accent5" w:themeShade="BF"/>
          <w:sz w:val="28"/>
          <w:szCs w:val="32"/>
          <w14:shadow w14:blurRad="50800" w14:dist="38100" w14:dir="0" w14:sx="100000" w14:sy="100000" w14:kx="0" w14:ky="0" w14:algn="l">
            <w14:srgbClr w14:val="000000">
              <w14:alpha w14:val="60000"/>
            </w14:srgbClr>
          </w14:shadow>
        </w:rPr>
      </w:pPr>
      <w:r w:rsidRPr="00F91597">
        <w:rPr>
          <w:rFonts w:ascii="HGP創英角ﾎﾟｯﾌﾟ体" w:eastAsia="HGP創英角ﾎﾟｯﾌﾟ体" w:hAnsi="HGP創英角ﾎﾟｯﾌﾟ体" w:hint="eastAsia"/>
          <w:color w:val="77206D" w:themeColor="accent5" w:themeShade="BF"/>
          <w:sz w:val="28"/>
          <w:szCs w:val="32"/>
          <w14:shadow w14:blurRad="50800" w14:dist="38100" w14:dir="0" w14:sx="100000" w14:sy="100000" w14:kx="0" w14:ky="0" w14:algn="l">
            <w14:srgbClr w14:val="000000">
              <w14:alpha w14:val="60000"/>
            </w14:srgbClr>
          </w14:shadow>
        </w:rPr>
        <w:t>◆ミュージック・ライブラリーの開設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2E6048">
                              <w:rPr>
                                <w:rFonts w:ascii="ＭＳ ゴシック" w:eastAsia="ＭＳ ゴシック"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0"/>
                                <w:szCs w:val="20"/>
                              </w:rPr>
                              <w:t>株式会社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2E6048">
                              <w:rPr>
                                <w:rFonts w:ascii="ＭＳ ゴシック" w:eastAsia="ＭＳ ゴシック"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fill o:detectmouseclick="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hint="eastAsi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hint="eastAsia"/>
                          <w:color w:val="80340D" w:themeColor="accent2" w:themeShade="80"/>
                          <w:sz w:val="20"/>
                          <w:szCs w:val="20"/>
                        </w:rPr>
                      </w:pPr>
                      <w:r w:rsidRPr="002E6048">
                        <w:rPr>
                          <w:rFonts w:ascii="ＭＳ ゴシック" w:eastAsia="ＭＳ ゴシック"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0"/>
                          <w:szCs w:val="20"/>
                        </w:rPr>
                        <w:t>株式会社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hint="eastAsi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hint="eastAsi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2E6048">
                        <w:rPr>
                          <w:rFonts w:ascii="ＭＳ ゴシック" w:eastAsia="ＭＳ ゴシック"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hint="eastAsi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hint="eastAsi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A64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D1929" w14:textId="77777777" w:rsidR="00A552E5" w:rsidRDefault="00A552E5" w:rsidP="008A3C28">
      <w:r>
        <w:separator/>
      </w:r>
    </w:p>
  </w:endnote>
  <w:endnote w:type="continuationSeparator" w:id="0">
    <w:p w14:paraId="3455760A" w14:textId="77777777" w:rsidR="00A552E5" w:rsidRDefault="00A552E5"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76107" w14:textId="77777777" w:rsidR="00A552E5" w:rsidRDefault="00A552E5" w:rsidP="008A3C28">
      <w:r>
        <w:separator/>
      </w:r>
    </w:p>
  </w:footnote>
  <w:footnote w:type="continuationSeparator" w:id="0">
    <w:p w14:paraId="5AB95020" w14:textId="77777777" w:rsidR="00A552E5" w:rsidRDefault="00A552E5" w:rsidP="008A3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B4AC6"/>
    <w:rsid w:val="001B4D5C"/>
    <w:rsid w:val="001C1709"/>
    <w:rsid w:val="00246BD9"/>
    <w:rsid w:val="00265D39"/>
    <w:rsid w:val="002E569A"/>
    <w:rsid w:val="002E6048"/>
    <w:rsid w:val="00466F5F"/>
    <w:rsid w:val="005E69ED"/>
    <w:rsid w:val="006320EE"/>
    <w:rsid w:val="006A6432"/>
    <w:rsid w:val="0073200A"/>
    <w:rsid w:val="00781E97"/>
    <w:rsid w:val="00813E90"/>
    <w:rsid w:val="0081781C"/>
    <w:rsid w:val="008A3C28"/>
    <w:rsid w:val="008B653F"/>
    <w:rsid w:val="00A11524"/>
    <w:rsid w:val="00A552E5"/>
    <w:rsid w:val="00AC04CC"/>
    <w:rsid w:val="00AD6FA0"/>
    <w:rsid w:val="00AF3A1F"/>
    <w:rsid w:val="00AF5C7E"/>
    <w:rsid w:val="00BA4E82"/>
    <w:rsid w:val="00C641A6"/>
    <w:rsid w:val="00D428A4"/>
    <w:rsid w:val="00D45432"/>
    <w:rsid w:val="00E30211"/>
    <w:rsid w:val="00E72B57"/>
    <w:rsid w:val="00ED6B35"/>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2025-03-22T05:52:00Z</dcterms:created>
  <dcterms:modified xsi:type="dcterms:W3CDTF">2025-03-22T05:52:00Z</dcterms:modified>
</cp:coreProperties>
</file>